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1DC" w:rsidRPr="00C70C73" w:rsidRDefault="00D93D9E" w:rsidP="00E02534">
      <w:pPr>
        <w:spacing w:after="0" w:line="240" w:lineRule="auto"/>
        <w:rPr>
          <w:rFonts w:ascii="Arial" w:hAnsi="Arial" w:cs="Arial"/>
          <w:b/>
          <w:sz w:val="28"/>
          <w:szCs w:val="28"/>
        </w:rPr>
      </w:pPr>
      <w:r w:rsidRPr="00C70C73">
        <w:rPr>
          <w:rFonts w:ascii="Arial" w:hAnsi="Arial" w:cs="Arial"/>
          <w:b/>
          <w:sz w:val="28"/>
          <w:szCs w:val="28"/>
        </w:rPr>
        <w:t>STANDARD TEMPLATE FOR</w:t>
      </w:r>
      <w:r w:rsidR="00E02534" w:rsidRPr="00C70C73">
        <w:rPr>
          <w:rFonts w:ascii="Arial" w:hAnsi="Arial" w:cs="Arial"/>
          <w:b/>
          <w:sz w:val="28"/>
          <w:szCs w:val="28"/>
        </w:rPr>
        <w:t xml:space="preserve"> TENDERS</w:t>
      </w:r>
    </w:p>
    <w:p w:rsidR="00E02534" w:rsidRDefault="00E02534" w:rsidP="00701FF7">
      <w:pPr>
        <w:spacing w:after="0" w:line="240" w:lineRule="auto"/>
        <w:rPr>
          <w:rFonts w:ascii="Arial" w:hAnsi="Arial" w:cs="Arial"/>
          <w:sz w:val="20"/>
          <w:szCs w:val="20"/>
        </w:rPr>
      </w:pPr>
    </w:p>
    <w:p w:rsidR="00711AA0" w:rsidRPr="00701FF7" w:rsidRDefault="00711AA0" w:rsidP="00701FF7">
      <w:pPr>
        <w:spacing w:after="0" w:line="240" w:lineRule="auto"/>
        <w:rPr>
          <w:rFonts w:ascii="Arial" w:hAnsi="Arial" w:cs="Arial"/>
          <w:sz w:val="20"/>
          <w:szCs w:val="20"/>
        </w:rPr>
      </w:pPr>
    </w:p>
    <w:p w:rsidR="00E90619" w:rsidRPr="00C70C73" w:rsidRDefault="00E90619" w:rsidP="00701FF7">
      <w:pPr>
        <w:spacing w:after="0" w:line="240" w:lineRule="auto"/>
        <w:rPr>
          <w:rFonts w:ascii="Arial" w:hAnsi="Arial" w:cs="Arial"/>
          <w:b/>
          <w:sz w:val="24"/>
          <w:szCs w:val="24"/>
        </w:rPr>
      </w:pPr>
      <w:r w:rsidRPr="00C70C73">
        <w:rPr>
          <w:rFonts w:ascii="Arial" w:hAnsi="Arial" w:cs="Arial"/>
          <w:b/>
          <w:sz w:val="24"/>
          <w:szCs w:val="24"/>
        </w:rPr>
        <w:t>GENERAL INFORMATION</w:t>
      </w:r>
    </w:p>
    <w:p w:rsidR="000A2F5A" w:rsidRDefault="000A2F5A" w:rsidP="00C70C73">
      <w:pPr>
        <w:spacing w:after="0" w:line="240" w:lineRule="auto"/>
        <w:rPr>
          <w:rFonts w:ascii="Arial" w:hAnsi="Arial" w:cs="Arial"/>
          <w:b/>
        </w:rPr>
      </w:pPr>
    </w:p>
    <w:p w:rsidR="00E90619" w:rsidRPr="00C70C73" w:rsidRDefault="00E90619" w:rsidP="00C70C73">
      <w:pPr>
        <w:spacing w:after="0" w:line="240" w:lineRule="auto"/>
        <w:rPr>
          <w:rFonts w:ascii="Arial" w:hAnsi="Arial" w:cs="Arial"/>
          <w:b/>
        </w:rPr>
      </w:pPr>
      <w:r w:rsidRPr="00C70C73">
        <w:rPr>
          <w:rFonts w:ascii="Arial" w:hAnsi="Arial" w:cs="Arial"/>
          <w:b/>
        </w:rPr>
        <w:t>Title of Consultancy:</w:t>
      </w:r>
      <w:r w:rsidR="00850D27">
        <w:rPr>
          <w:rFonts w:ascii="Arial" w:hAnsi="Arial" w:cs="Arial"/>
          <w:b/>
        </w:rPr>
        <w:t xml:space="preserve"> </w:t>
      </w:r>
      <w:r w:rsidR="00FA2C8C">
        <w:rPr>
          <w:rFonts w:ascii="Arial" w:hAnsi="Arial" w:cs="Arial"/>
        </w:rPr>
        <w:t xml:space="preserve">Lessons learnt </w:t>
      </w:r>
      <w:r w:rsidR="006D1838">
        <w:rPr>
          <w:rFonts w:ascii="Arial" w:hAnsi="Arial" w:cs="Arial"/>
        </w:rPr>
        <w:t xml:space="preserve">- </w:t>
      </w:r>
      <w:r w:rsidR="00FA2C8C">
        <w:rPr>
          <w:rFonts w:ascii="Arial" w:hAnsi="Arial" w:cs="Arial"/>
        </w:rPr>
        <w:t xml:space="preserve">TI </w:t>
      </w:r>
      <w:r w:rsidR="00AE5661">
        <w:rPr>
          <w:rFonts w:ascii="Arial" w:hAnsi="Arial" w:cs="Arial"/>
        </w:rPr>
        <w:t>chapters</w:t>
      </w:r>
      <w:r w:rsidR="006D1838">
        <w:rPr>
          <w:rFonts w:ascii="Arial" w:hAnsi="Arial" w:cs="Arial"/>
        </w:rPr>
        <w:t>’ engagement in</w:t>
      </w:r>
      <w:r w:rsidR="00AE5661">
        <w:rPr>
          <w:rFonts w:ascii="Arial" w:hAnsi="Arial" w:cs="Arial"/>
        </w:rPr>
        <w:t xml:space="preserve"> OGP processes</w:t>
      </w:r>
    </w:p>
    <w:p w:rsidR="00E90619" w:rsidRPr="00C70C73" w:rsidRDefault="00E90619" w:rsidP="00C70C73">
      <w:pPr>
        <w:spacing w:after="0" w:line="240" w:lineRule="auto"/>
        <w:rPr>
          <w:rFonts w:ascii="Arial" w:hAnsi="Arial" w:cs="Arial"/>
          <w:b/>
        </w:rPr>
      </w:pPr>
      <w:r w:rsidRPr="00C70C73">
        <w:rPr>
          <w:rFonts w:ascii="Arial" w:hAnsi="Arial" w:cs="Arial"/>
          <w:b/>
        </w:rPr>
        <w:t>Application Closing Date:</w:t>
      </w:r>
      <w:r w:rsidR="006E1CEF">
        <w:rPr>
          <w:rFonts w:ascii="Arial" w:hAnsi="Arial" w:cs="Arial"/>
          <w:b/>
        </w:rPr>
        <w:t xml:space="preserve"> </w:t>
      </w:r>
      <w:r w:rsidR="00B26E98" w:rsidRPr="00B26E98">
        <w:rPr>
          <w:rFonts w:ascii="Arial" w:hAnsi="Arial" w:cs="Arial"/>
        </w:rPr>
        <w:t>18</w:t>
      </w:r>
      <w:r w:rsidR="00AE5661" w:rsidRPr="00B26E98">
        <w:rPr>
          <w:rFonts w:ascii="Arial" w:hAnsi="Arial" w:cs="Arial"/>
        </w:rPr>
        <w:t xml:space="preserve"> January 2021</w:t>
      </w:r>
    </w:p>
    <w:p w:rsidR="00E90619" w:rsidRPr="00C70C73" w:rsidRDefault="00E90619" w:rsidP="00C70C73">
      <w:pPr>
        <w:spacing w:after="0" w:line="240" w:lineRule="auto"/>
        <w:rPr>
          <w:rFonts w:ascii="Arial" w:hAnsi="Arial" w:cs="Arial"/>
          <w:b/>
        </w:rPr>
      </w:pPr>
      <w:r w:rsidRPr="00C70C73">
        <w:rPr>
          <w:rFonts w:ascii="Arial" w:hAnsi="Arial" w:cs="Arial"/>
          <w:b/>
        </w:rPr>
        <w:t>Consultancy Start and End Date:</w:t>
      </w:r>
      <w:r w:rsidR="00C17A58">
        <w:rPr>
          <w:rFonts w:ascii="Arial" w:hAnsi="Arial" w:cs="Arial"/>
          <w:b/>
        </w:rPr>
        <w:t xml:space="preserve"> </w:t>
      </w:r>
      <w:r w:rsidR="00B26E98" w:rsidRPr="00B26E98">
        <w:rPr>
          <w:rFonts w:ascii="Arial" w:hAnsi="Arial" w:cs="Arial"/>
        </w:rPr>
        <w:t xml:space="preserve">Approximately </w:t>
      </w:r>
      <w:r w:rsidR="00B26E98">
        <w:rPr>
          <w:rFonts w:ascii="Arial" w:hAnsi="Arial" w:cs="Arial"/>
        </w:rPr>
        <w:t>01 February</w:t>
      </w:r>
      <w:r w:rsidR="00AE5661" w:rsidRPr="00B26E98">
        <w:rPr>
          <w:rFonts w:ascii="Arial" w:hAnsi="Arial" w:cs="Arial"/>
        </w:rPr>
        <w:t xml:space="preserve"> 2021 </w:t>
      </w:r>
      <w:r w:rsidR="00C17A58" w:rsidRPr="00B26E98">
        <w:rPr>
          <w:rFonts w:ascii="Arial" w:hAnsi="Arial" w:cs="Arial"/>
        </w:rPr>
        <w:t>–</w:t>
      </w:r>
      <w:r w:rsidR="00B26E98">
        <w:rPr>
          <w:rFonts w:ascii="Arial" w:hAnsi="Arial" w:cs="Arial"/>
        </w:rPr>
        <w:t xml:space="preserve"> 26</w:t>
      </w:r>
      <w:r w:rsidR="00C17A58" w:rsidRPr="00B26E98">
        <w:rPr>
          <w:rFonts w:ascii="Arial" w:hAnsi="Arial" w:cs="Arial"/>
        </w:rPr>
        <w:t xml:space="preserve"> February 2021</w:t>
      </w:r>
    </w:p>
    <w:p w:rsidR="00E90619" w:rsidRPr="00C70C73" w:rsidRDefault="00E90619" w:rsidP="00C70C73">
      <w:pPr>
        <w:spacing w:after="0" w:line="240" w:lineRule="auto"/>
        <w:rPr>
          <w:rFonts w:ascii="Arial" w:hAnsi="Arial" w:cs="Arial"/>
          <w:b/>
        </w:rPr>
      </w:pPr>
      <w:r w:rsidRPr="00C70C73">
        <w:rPr>
          <w:rFonts w:ascii="Arial" w:hAnsi="Arial" w:cs="Arial"/>
          <w:b/>
        </w:rPr>
        <w:t>Location of Consultancy:</w:t>
      </w:r>
      <w:r w:rsidR="007D7A80">
        <w:rPr>
          <w:rFonts w:ascii="Arial" w:hAnsi="Arial" w:cs="Arial"/>
          <w:b/>
        </w:rPr>
        <w:t xml:space="preserve"> </w:t>
      </w:r>
      <w:r w:rsidR="00C17A58">
        <w:rPr>
          <w:rFonts w:ascii="Arial" w:hAnsi="Arial" w:cs="Arial"/>
        </w:rPr>
        <w:t>Remote</w:t>
      </w:r>
    </w:p>
    <w:p w:rsidR="00E90619" w:rsidRPr="00C70C73" w:rsidRDefault="00E90619" w:rsidP="00E90619">
      <w:pPr>
        <w:spacing w:after="0"/>
        <w:rPr>
          <w:rFonts w:ascii="Arial" w:hAnsi="Arial" w:cs="Arial"/>
          <w:b/>
        </w:rPr>
      </w:pPr>
    </w:p>
    <w:p w:rsidR="00E90619" w:rsidRPr="00C70C73" w:rsidRDefault="00E90619" w:rsidP="00531529">
      <w:pPr>
        <w:spacing w:after="0" w:line="240" w:lineRule="auto"/>
        <w:rPr>
          <w:rFonts w:ascii="Arial" w:hAnsi="Arial" w:cs="Arial"/>
          <w:b/>
          <w:sz w:val="24"/>
          <w:szCs w:val="24"/>
        </w:rPr>
      </w:pPr>
      <w:r w:rsidRPr="00C70C73">
        <w:rPr>
          <w:rFonts w:ascii="Arial" w:hAnsi="Arial" w:cs="Arial"/>
          <w:b/>
          <w:sz w:val="24"/>
          <w:szCs w:val="24"/>
        </w:rPr>
        <w:t>BACKGROUND</w:t>
      </w:r>
    </w:p>
    <w:p w:rsidR="00531529" w:rsidRDefault="00531529" w:rsidP="00531529">
      <w:pPr>
        <w:pStyle w:val="NormalWeb"/>
        <w:spacing w:before="0" w:beforeAutospacing="0" w:after="0" w:afterAutospacing="0"/>
        <w:jc w:val="both"/>
        <w:rPr>
          <w:rFonts w:ascii="Arial" w:hAnsi="Arial" w:cs="Arial"/>
          <w:sz w:val="20"/>
          <w:szCs w:val="20"/>
        </w:rPr>
      </w:pPr>
    </w:p>
    <w:p w:rsidR="00C70C73" w:rsidRPr="00A235EB" w:rsidRDefault="00C70C73" w:rsidP="004F2A26">
      <w:pPr>
        <w:pStyle w:val="NormalWeb"/>
        <w:spacing w:before="0" w:beforeAutospacing="0" w:after="0" w:afterAutospacing="0"/>
        <w:jc w:val="both"/>
        <w:rPr>
          <w:rFonts w:ascii="Arial" w:hAnsi="Arial" w:cs="Arial"/>
          <w:sz w:val="22"/>
          <w:szCs w:val="22"/>
        </w:rPr>
      </w:pPr>
      <w:r w:rsidRPr="00A235EB">
        <w:rPr>
          <w:rFonts w:ascii="Arial" w:hAnsi="Arial" w:cs="Arial"/>
          <w:sz w:val="22"/>
          <w:szCs w:val="22"/>
        </w:rPr>
        <w:t>Transparency International (TI) is the global civil society organisation leading the fight against corruption. Through more than 100 chapters worldwide and an international secretariat in Berlin, Germany, TI raises awareness of the damaging effects of corruption and works with partners in government, business and civil society to develop and implement effective measures to tackle it.</w:t>
      </w:r>
    </w:p>
    <w:p w:rsidR="00850D27" w:rsidRPr="00A235EB" w:rsidRDefault="00850D27" w:rsidP="004F2A26">
      <w:pPr>
        <w:pStyle w:val="NormalWeb"/>
        <w:spacing w:before="0" w:beforeAutospacing="0" w:after="0" w:afterAutospacing="0"/>
        <w:jc w:val="both"/>
        <w:rPr>
          <w:rFonts w:ascii="Arial" w:hAnsi="Arial" w:cs="Arial"/>
          <w:sz w:val="22"/>
          <w:szCs w:val="22"/>
        </w:rPr>
      </w:pPr>
    </w:p>
    <w:p w:rsidR="00761F95" w:rsidRPr="00A235EB" w:rsidRDefault="00C70C73" w:rsidP="004F2A26">
      <w:pPr>
        <w:pStyle w:val="NormalWeb"/>
        <w:spacing w:before="0" w:beforeAutospacing="0" w:after="0" w:afterAutospacing="0"/>
        <w:jc w:val="both"/>
        <w:rPr>
          <w:rFonts w:ascii="Arial" w:hAnsi="Arial" w:cs="Arial"/>
          <w:sz w:val="22"/>
          <w:szCs w:val="22"/>
        </w:rPr>
      </w:pPr>
      <w:r w:rsidRPr="00A235EB">
        <w:rPr>
          <w:rFonts w:ascii="Arial" w:hAnsi="Arial" w:cs="Arial"/>
          <w:sz w:val="22"/>
          <w:szCs w:val="22"/>
        </w:rPr>
        <w:t>The Transparency International Secretariat</w:t>
      </w:r>
      <w:r w:rsidR="00F64341" w:rsidRPr="00A235EB">
        <w:rPr>
          <w:rFonts w:ascii="Arial" w:hAnsi="Arial" w:cs="Arial"/>
          <w:sz w:val="22"/>
          <w:szCs w:val="22"/>
        </w:rPr>
        <w:t xml:space="preserve"> (TI-S) in Berlin is seeking a C</w:t>
      </w:r>
      <w:r w:rsidRPr="00A235EB">
        <w:rPr>
          <w:rFonts w:ascii="Arial" w:hAnsi="Arial" w:cs="Arial"/>
          <w:sz w:val="22"/>
          <w:szCs w:val="22"/>
        </w:rPr>
        <w:t>o</w:t>
      </w:r>
      <w:r w:rsidR="00FA2C8C" w:rsidRPr="00A235EB">
        <w:rPr>
          <w:rFonts w:ascii="Arial" w:hAnsi="Arial" w:cs="Arial"/>
          <w:sz w:val="22"/>
          <w:szCs w:val="22"/>
        </w:rPr>
        <w:t xml:space="preserve">nsultant to collect, map and </w:t>
      </w:r>
      <w:r w:rsidR="00F64341" w:rsidRPr="00A235EB">
        <w:rPr>
          <w:rFonts w:ascii="Arial" w:hAnsi="Arial" w:cs="Arial"/>
          <w:sz w:val="22"/>
          <w:szCs w:val="22"/>
        </w:rPr>
        <w:t>analyse</w:t>
      </w:r>
      <w:r w:rsidR="00FA2C8C" w:rsidRPr="00A235EB">
        <w:rPr>
          <w:rFonts w:ascii="Arial" w:hAnsi="Arial" w:cs="Arial"/>
          <w:sz w:val="22"/>
          <w:szCs w:val="22"/>
        </w:rPr>
        <w:t xml:space="preserve"> </w:t>
      </w:r>
      <w:r w:rsidR="00815BD4" w:rsidRPr="00A235EB">
        <w:rPr>
          <w:rFonts w:ascii="Arial" w:hAnsi="Arial" w:cs="Arial"/>
          <w:sz w:val="22"/>
          <w:szCs w:val="22"/>
        </w:rPr>
        <w:t xml:space="preserve">lessons learnt of </w:t>
      </w:r>
      <w:r w:rsidR="00FA2C8C" w:rsidRPr="00A235EB">
        <w:rPr>
          <w:rFonts w:ascii="Arial" w:hAnsi="Arial" w:cs="Arial"/>
          <w:sz w:val="22"/>
          <w:szCs w:val="22"/>
        </w:rPr>
        <w:t>chapters’ e</w:t>
      </w:r>
      <w:r w:rsidR="00A925C3">
        <w:rPr>
          <w:rFonts w:ascii="Arial" w:hAnsi="Arial" w:cs="Arial"/>
          <w:sz w:val="22"/>
          <w:szCs w:val="22"/>
        </w:rPr>
        <w:t>ngagement</w:t>
      </w:r>
      <w:r w:rsidR="00FA2C8C" w:rsidRPr="00A235EB">
        <w:rPr>
          <w:rFonts w:ascii="Arial" w:hAnsi="Arial" w:cs="Arial"/>
          <w:sz w:val="22"/>
          <w:szCs w:val="22"/>
        </w:rPr>
        <w:t xml:space="preserve"> </w:t>
      </w:r>
      <w:r w:rsidR="00A925C3">
        <w:rPr>
          <w:rFonts w:ascii="Arial" w:hAnsi="Arial" w:cs="Arial"/>
          <w:sz w:val="22"/>
          <w:szCs w:val="22"/>
        </w:rPr>
        <w:t>in</w:t>
      </w:r>
      <w:r w:rsidR="00FA2C8C" w:rsidRPr="00A235EB">
        <w:rPr>
          <w:rFonts w:ascii="Arial" w:hAnsi="Arial" w:cs="Arial"/>
          <w:sz w:val="22"/>
          <w:szCs w:val="22"/>
        </w:rPr>
        <w:t xml:space="preserve"> Open Government Partnership (OGP)</w:t>
      </w:r>
      <w:r w:rsidR="000D0AE6" w:rsidRPr="00A235EB">
        <w:rPr>
          <w:rFonts w:ascii="Arial" w:hAnsi="Arial" w:cs="Arial"/>
          <w:sz w:val="22"/>
          <w:szCs w:val="22"/>
        </w:rPr>
        <w:t xml:space="preserve"> process</w:t>
      </w:r>
      <w:r w:rsidR="00A925C3">
        <w:rPr>
          <w:rFonts w:ascii="Arial" w:hAnsi="Arial" w:cs="Arial"/>
          <w:sz w:val="22"/>
          <w:szCs w:val="22"/>
        </w:rPr>
        <w:t>es</w:t>
      </w:r>
      <w:r w:rsidR="00FA2C8C" w:rsidRPr="00A235EB">
        <w:rPr>
          <w:rFonts w:ascii="Arial" w:hAnsi="Arial" w:cs="Arial"/>
          <w:sz w:val="22"/>
          <w:szCs w:val="22"/>
        </w:rPr>
        <w:t xml:space="preserve">. </w:t>
      </w:r>
    </w:p>
    <w:p w:rsidR="00761F95" w:rsidRPr="00A235EB" w:rsidRDefault="00761F95" w:rsidP="004F2A26">
      <w:pPr>
        <w:pStyle w:val="NormalWeb"/>
        <w:spacing w:before="0" w:beforeAutospacing="0" w:after="0" w:afterAutospacing="0"/>
        <w:jc w:val="both"/>
        <w:rPr>
          <w:rFonts w:ascii="Arial" w:hAnsi="Arial" w:cs="Arial"/>
          <w:sz w:val="22"/>
          <w:szCs w:val="22"/>
        </w:rPr>
      </w:pPr>
    </w:p>
    <w:p w:rsidR="00D36ACD" w:rsidRDefault="000D0AE6" w:rsidP="004F2A26">
      <w:pPr>
        <w:pStyle w:val="NormalWeb"/>
        <w:spacing w:before="0" w:beforeAutospacing="0" w:after="0" w:afterAutospacing="0"/>
        <w:jc w:val="both"/>
        <w:rPr>
          <w:rFonts w:ascii="Arial" w:hAnsi="Arial" w:cs="Arial"/>
          <w:sz w:val="22"/>
          <w:szCs w:val="22"/>
        </w:rPr>
      </w:pPr>
      <w:r w:rsidRPr="00A235EB">
        <w:rPr>
          <w:rFonts w:ascii="Arial" w:hAnsi="Arial" w:cs="Arial"/>
          <w:sz w:val="22"/>
          <w:szCs w:val="22"/>
        </w:rPr>
        <w:t xml:space="preserve">TI-S is working with the OGP to encourage member governments to commit to and implement </w:t>
      </w:r>
      <w:r w:rsidR="002B40AD" w:rsidRPr="00A235EB">
        <w:rPr>
          <w:rFonts w:ascii="Arial" w:hAnsi="Arial" w:cs="Arial"/>
          <w:sz w:val="22"/>
          <w:szCs w:val="22"/>
        </w:rPr>
        <w:t xml:space="preserve">ambitious anti-corruption </w:t>
      </w:r>
      <w:r w:rsidRPr="00A235EB">
        <w:rPr>
          <w:rFonts w:ascii="Arial" w:hAnsi="Arial" w:cs="Arial"/>
          <w:sz w:val="22"/>
          <w:szCs w:val="22"/>
        </w:rPr>
        <w:t xml:space="preserve">reforms. This is being done through global advocacy initiatives, sharing knowledge, and coordinating efforts across the TI movement and OGP. </w:t>
      </w:r>
      <w:r w:rsidR="005D5EF5" w:rsidRPr="00A235EB">
        <w:rPr>
          <w:rFonts w:ascii="Arial" w:hAnsi="Arial" w:cs="Arial"/>
          <w:sz w:val="22"/>
          <w:szCs w:val="22"/>
        </w:rPr>
        <w:t xml:space="preserve">Every two years countries participating in the OGP develop and implement action plans with concrete commitments in pursuit of more transparent, participatory and accountable governments. </w:t>
      </w:r>
      <w:r w:rsidR="002B40AD" w:rsidRPr="00A235EB">
        <w:rPr>
          <w:rFonts w:ascii="Arial" w:hAnsi="Arial" w:cs="Arial"/>
          <w:sz w:val="22"/>
          <w:szCs w:val="22"/>
        </w:rPr>
        <w:t>Numero</w:t>
      </w:r>
      <w:r w:rsidR="005D5EF5" w:rsidRPr="00A235EB">
        <w:rPr>
          <w:rFonts w:ascii="Arial" w:hAnsi="Arial" w:cs="Arial"/>
          <w:sz w:val="22"/>
          <w:szCs w:val="22"/>
        </w:rPr>
        <w:t>us chapters are engaged in their</w:t>
      </w:r>
      <w:r w:rsidR="006D1838">
        <w:rPr>
          <w:rFonts w:ascii="Arial" w:hAnsi="Arial" w:cs="Arial"/>
          <w:sz w:val="22"/>
          <w:szCs w:val="22"/>
        </w:rPr>
        <w:t xml:space="preserve"> domestic OGP processes </w:t>
      </w:r>
      <w:r w:rsidR="0057286F" w:rsidRPr="00A235EB">
        <w:rPr>
          <w:rFonts w:ascii="Arial" w:hAnsi="Arial" w:cs="Arial"/>
          <w:sz w:val="22"/>
          <w:szCs w:val="22"/>
        </w:rPr>
        <w:t xml:space="preserve">to ensure the adoption and implementation of concrete anti-corruption </w:t>
      </w:r>
      <w:r w:rsidR="002B40AD" w:rsidRPr="00A235EB">
        <w:rPr>
          <w:rFonts w:ascii="Arial" w:hAnsi="Arial" w:cs="Arial"/>
          <w:sz w:val="22"/>
          <w:szCs w:val="22"/>
        </w:rPr>
        <w:t xml:space="preserve">commitments or to exchange knowledge that will advance the implementation of an anti-corruption commitment or milestone within an OGP national action plan. </w:t>
      </w:r>
      <w:r w:rsidR="006D1838">
        <w:rPr>
          <w:rFonts w:ascii="Arial" w:hAnsi="Arial" w:cs="Arial"/>
          <w:sz w:val="22"/>
          <w:szCs w:val="22"/>
        </w:rPr>
        <w:t>Chapters’ a</w:t>
      </w:r>
      <w:r w:rsidR="002B40AD" w:rsidRPr="00A235EB">
        <w:rPr>
          <w:rFonts w:ascii="Arial" w:hAnsi="Arial" w:cs="Arial"/>
          <w:sz w:val="22"/>
          <w:szCs w:val="22"/>
        </w:rPr>
        <w:t>ctivities range from advocacy and medi</w:t>
      </w:r>
      <w:r w:rsidR="006D1838">
        <w:rPr>
          <w:rFonts w:ascii="Arial" w:hAnsi="Arial" w:cs="Arial"/>
          <w:sz w:val="22"/>
          <w:szCs w:val="22"/>
        </w:rPr>
        <w:t xml:space="preserve">a work, convening stakeholders, and </w:t>
      </w:r>
      <w:r w:rsidR="002B40AD" w:rsidRPr="00A235EB">
        <w:rPr>
          <w:rFonts w:ascii="Arial" w:hAnsi="Arial" w:cs="Arial"/>
          <w:sz w:val="22"/>
          <w:szCs w:val="22"/>
        </w:rPr>
        <w:t>holding wor</w:t>
      </w:r>
      <w:r w:rsidR="006D1838">
        <w:rPr>
          <w:rFonts w:ascii="Arial" w:hAnsi="Arial" w:cs="Arial"/>
          <w:sz w:val="22"/>
          <w:szCs w:val="22"/>
        </w:rPr>
        <w:t xml:space="preserve">kshops to </w:t>
      </w:r>
      <w:r w:rsidR="002B40AD" w:rsidRPr="00A235EB">
        <w:rPr>
          <w:rFonts w:ascii="Arial" w:hAnsi="Arial" w:cs="Arial"/>
          <w:sz w:val="22"/>
          <w:szCs w:val="22"/>
        </w:rPr>
        <w:t>performing research and analysis.</w:t>
      </w:r>
      <w:r w:rsidR="00761F95" w:rsidRPr="00A235EB">
        <w:rPr>
          <w:rFonts w:ascii="Arial" w:hAnsi="Arial" w:cs="Arial"/>
          <w:sz w:val="22"/>
          <w:szCs w:val="22"/>
        </w:rPr>
        <w:t xml:space="preserve"> </w:t>
      </w:r>
      <w:r w:rsidR="001D78D8">
        <w:rPr>
          <w:rFonts w:ascii="Arial" w:hAnsi="Arial" w:cs="Arial"/>
          <w:sz w:val="22"/>
          <w:szCs w:val="22"/>
        </w:rPr>
        <w:t>Depending on the national context, c</w:t>
      </w:r>
      <w:r w:rsidR="00815BD4" w:rsidRPr="00A235EB">
        <w:rPr>
          <w:rFonts w:ascii="Arial" w:hAnsi="Arial" w:cs="Arial"/>
          <w:sz w:val="22"/>
          <w:szCs w:val="22"/>
        </w:rPr>
        <w:t xml:space="preserve">hapters </w:t>
      </w:r>
      <w:r w:rsidR="005D5EF5" w:rsidRPr="00A235EB">
        <w:rPr>
          <w:rFonts w:ascii="Arial" w:hAnsi="Arial" w:cs="Arial"/>
          <w:sz w:val="22"/>
          <w:szCs w:val="22"/>
        </w:rPr>
        <w:t>are engaged to varying degrees in the OGP process</w:t>
      </w:r>
      <w:r w:rsidR="001D78D8">
        <w:rPr>
          <w:rFonts w:ascii="Arial" w:hAnsi="Arial" w:cs="Arial"/>
          <w:sz w:val="22"/>
          <w:szCs w:val="22"/>
        </w:rPr>
        <w:t>es/action plan cycle</w:t>
      </w:r>
      <w:r w:rsidR="005D5EF5" w:rsidRPr="00A235EB">
        <w:rPr>
          <w:rFonts w:ascii="Arial" w:hAnsi="Arial" w:cs="Arial"/>
          <w:sz w:val="22"/>
          <w:szCs w:val="22"/>
        </w:rPr>
        <w:t>, in</w:t>
      </w:r>
      <w:r w:rsidR="001D78D8">
        <w:rPr>
          <w:rFonts w:ascii="Arial" w:hAnsi="Arial" w:cs="Arial"/>
          <w:sz w:val="22"/>
          <w:szCs w:val="22"/>
        </w:rPr>
        <w:t xml:space="preserve">cluding the co-creation process </w:t>
      </w:r>
      <w:r w:rsidR="005D5EF5" w:rsidRPr="00A235EB">
        <w:rPr>
          <w:rFonts w:ascii="Arial" w:hAnsi="Arial" w:cs="Arial"/>
          <w:sz w:val="22"/>
          <w:szCs w:val="22"/>
        </w:rPr>
        <w:t xml:space="preserve">to define ambitious commitments, </w:t>
      </w:r>
      <w:r w:rsidR="001D78D8">
        <w:rPr>
          <w:rFonts w:ascii="Arial" w:hAnsi="Arial" w:cs="Arial"/>
          <w:sz w:val="22"/>
          <w:szCs w:val="22"/>
        </w:rPr>
        <w:t xml:space="preserve">coordination processes and </w:t>
      </w:r>
      <w:r w:rsidR="005D5EF5" w:rsidRPr="00A235EB">
        <w:rPr>
          <w:rFonts w:ascii="Arial" w:hAnsi="Arial" w:cs="Arial"/>
          <w:sz w:val="22"/>
          <w:szCs w:val="22"/>
        </w:rPr>
        <w:t>partnership throughout implementation</w:t>
      </w:r>
      <w:r w:rsidR="001D78D8">
        <w:rPr>
          <w:rFonts w:ascii="Arial" w:hAnsi="Arial" w:cs="Arial"/>
          <w:sz w:val="22"/>
          <w:szCs w:val="22"/>
        </w:rPr>
        <w:t xml:space="preserve"> as well as</w:t>
      </w:r>
      <w:r w:rsidR="00761F95" w:rsidRPr="00A235EB">
        <w:rPr>
          <w:rFonts w:ascii="Arial" w:hAnsi="Arial" w:cs="Arial"/>
          <w:sz w:val="22"/>
          <w:szCs w:val="22"/>
        </w:rPr>
        <w:t xml:space="preserve"> consultations </w:t>
      </w:r>
      <w:r w:rsidR="008C1404">
        <w:rPr>
          <w:rFonts w:ascii="Arial" w:hAnsi="Arial" w:cs="Arial"/>
          <w:sz w:val="22"/>
          <w:szCs w:val="22"/>
        </w:rPr>
        <w:t>around</w:t>
      </w:r>
      <w:r w:rsidR="00761F95" w:rsidRPr="00A235EB">
        <w:rPr>
          <w:rFonts w:ascii="Arial" w:hAnsi="Arial" w:cs="Arial"/>
          <w:sz w:val="22"/>
          <w:szCs w:val="22"/>
        </w:rPr>
        <w:t xml:space="preserve"> governments’ self-assessment reports as p</w:t>
      </w:r>
      <w:r w:rsidR="001D78D8">
        <w:rPr>
          <w:rFonts w:ascii="Arial" w:hAnsi="Arial" w:cs="Arial"/>
          <w:sz w:val="22"/>
          <w:szCs w:val="22"/>
        </w:rPr>
        <w:t xml:space="preserve">art of OGP’s </w:t>
      </w:r>
      <w:r w:rsidR="00761F95" w:rsidRPr="00A235EB">
        <w:rPr>
          <w:rFonts w:ascii="Arial" w:hAnsi="Arial" w:cs="Arial"/>
          <w:sz w:val="22"/>
          <w:szCs w:val="22"/>
        </w:rPr>
        <w:t xml:space="preserve">Independent Report Mechanism to assess the design and implementation of </w:t>
      </w:r>
      <w:r w:rsidR="008C1404">
        <w:rPr>
          <w:rFonts w:ascii="Arial" w:hAnsi="Arial" w:cs="Arial"/>
          <w:sz w:val="22"/>
          <w:szCs w:val="22"/>
        </w:rPr>
        <w:t xml:space="preserve">the </w:t>
      </w:r>
      <w:r w:rsidR="00761F95" w:rsidRPr="00A235EB">
        <w:rPr>
          <w:rFonts w:ascii="Arial" w:hAnsi="Arial" w:cs="Arial"/>
          <w:sz w:val="22"/>
          <w:szCs w:val="22"/>
        </w:rPr>
        <w:t>co</w:t>
      </w:r>
      <w:r w:rsidR="008C1404">
        <w:rPr>
          <w:rFonts w:ascii="Arial" w:hAnsi="Arial" w:cs="Arial"/>
          <w:sz w:val="22"/>
          <w:szCs w:val="22"/>
        </w:rPr>
        <w:t>mmitments adopted</w:t>
      </w:r>
      <w:r w:rsidR="00761F95" w:rsidRPr="00A235EB">
        <w:rPr>
          <w:rFonts w:ascii="Arial" w:hAnsi="Arial" w:cs="Arial"/>
          <w:sz w:val="22"/>
          <w:szCs w:val="22"/>
        </w:rPr>
        <w:t>.</w:t>
      </w:r>
    </w:p>
    <w:p w:rsidR="00D36ACD" w:rsidRDefault="00D36ACD" w:rsidP="004F2A26">
      <w:pPr>
        <w:pStyle w:val="NormalWeb"/>
        <w:spacing w:before="0" w:beforeAutospacing="0" w:after="0" w:afterAutospacing="0"/>
        <w:jc w:val="both"/>
        <w:rPr>
          <w:rFonts w:ascii="Arial" w:hAnsi="Arial" w:cs="Arial"/>
          <w:sz w:val="22"/>
          <w:szCs w:val="22"/>
        </w:rPr>
      </w:pPr>
    </w:p>
    <w:p w:rsidR="00815BD4" w:rsidRPr="00A235EB" w:rsidRDefault="00311045" w:rsidP="004F2A26">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current project </w:t>
      </w:r>
      <w:r w:rsidR="00D36ACD">
        <w:rPr>
          <w:rFonts w:ascii="Arial" w:hAnsi="Arial" w:cs="Arial"/>
          <w:sz w:val="22"/>
          <w:szCs w:val="22"/>
        </w:rPr>
        <w:t>funding</w:t>
      </w:r>
      <w:r w:rsidR="00982F73">
        <w:rPr>
          <w:rFonts w:ascii="Arial" w:hAnsi="Arial" w:cs="Arial"/>
          <w:sz w:val="22"/>
          <w:szCs w:val="22"/>
        </w:rPr>
        <w:t xml:space="preserve"> the engagement of several </w:t>
      </w:r>
      <w:r w:rsidR="00901625">
        <w:rPr>
          <w:rFonts w:ascii="Arial" w:hAnsi="Arial" w:cs="Arial"/>
          <w:sz w:val="22"/>
          <w:szCs w:val="22"/>
        </w:rPr>
        <w:t xml:space="preserve">and </w:t>
      </w:r>
      <w:r w:rsidR="00982F73">
        <w:rPr>
          <w:rFonts w:ascii="Arial" w:hAnsi="Arial" w:cs="Arial"/>
          <w:sz w:val="22"/>
          <w:szCs w:val="22"/>
        </w:rPr>
        <w:t xml:space="preserve">geographically diverse </w:t>
      </w:r>
      <w:r w:rsidR="00D36ACD">
        <w:rPr>
          <w:rFonts w:ascii="Arial" w:hAnsi="Arial" w:cs="Arial"/>
          <w:sz w:val="22"/>
          <w:szCs w:val="22"/>
        </w:rPr>
        <w:t xml:space="preserve">chapters’ </w:t>
      </w:r>
      <w:r w:rsidR="00982F73">
        <w:rPr>
          <w:rFonts w:ascii="Arial" w:hAnsi="Arial" w:cs="Arial"/>
          <w:sz w:val="22"/>
          <w:szCs w:val="22"/>
        </w:rPr>
        <w:t>with</w:t>
      </w:r>
      <w:r w:rsidR="00D36ACD">
        <w:rPr>
          <w:rFonts w:ascii="Arial" w:hAnsi="Arial" w:cs="Arial"/>
          <w:sz w:val="22"/>
          <w:szCs w:val="22"/>
        </w:rPr>
        <w:t xml:space="preserve"> the OGP is in its final phase and will end in March 2021. </w:t>
      </w:r>
      <w:r w:rsidR="002A6D00">
        <w:rPr>
          <w:rFonts w:ascii="Arial" w:hAnsi="Arial" w:cs="Arial"/>
          <w:sz w:val="22"/>
          <w:szCs w:val="22"/>
        </w:rPr>
        <w:t>Chapters will be concluding their activities over the coming months</w:t>
      </w:r>
      <w:r w:rsidR="000F46F8">
        <w:rPr>
          <w:rFonts w:ascii="Arial" w:hAnsi="Arial" w:cs="Arial"/>
          <w:sz w:val="22"/>
          <w:szCs w:val="22"/>
        </w:rPr>
        <w:t xml:space="preserve">. </w:t>
      </w:r>
    </w:p>
    <w:p w:rsidR="00850D27" w:rsidRDefault="00850D27" w:rsidP="00850D27">
      <w:pPr>
        <w:spacing w:after="0" w:line="240" w:lineRule="auto"/>
        <w:rPr>
          <w:rFonts w:ascii="Arial" w:hAnsi="Arial" w:cs="Arial"/>
          <w:b/>
          <w:sz w:val="24"/>
          <w:szCs w:val="24"/>
        </w:rPr>
      </w:pPr>
    </w:p>
    <w:p w:rsidR="00E90619" w:rsidRPr="00C70C73" w:rsidRDefault="00C70C73" w:rsidP="00850D27">
      <w:pPr>
        <w:spacing w:after="0" w:line="240" w:lineRule="auto"/>
        <w:rPr>
          <w:rFonts w:ascii="Arial" w:hAnsi="Arial" w:cs="Arial"/>
          <w:b/>
          <w:sz w:val="24"/>
          <w:szCs w:val="24"/>
        </w:rPr>
      </w:pPr>
      <w:r w:rsidRPr="00C70C73">
        <w:rPr>
          <w:rFonts w:ascii="Arial" w:hAnsi="Arial" w:cs="Arial"/>
          <w:b/>
          <w:sz w:val="24"/>
          <w:szCs w:val="24"/>
        </w:rPr>
        <w:t>OBJECTIVES</w:t>
      </w:r>
    </w:p>
    <w:p w:rsidR="00531529" w:rsidRPr="004F2A26" w:rsidRDefault="00531529" w:rsidP="004F2A26">
      <w:pPr>
        <w:spacing w:after="0" w:line="240" w:lineRule="auto"/>
        <w:rPr>
          <w:rFonts w:ascii="Arial" w:hAnsi="Arial" w:cs="Arial"/>
          <w:sz w:val="20"/>
          <w:szCs w:val="20"/>
        </w:rPr>
      </w:pPr>
    </w:p>
    <w:p w:rsidR="00466447" w:rsidRPr="00466447" w:rsidRDefault="00E27201" w:rsidP="00466447">
      <w:pPr>
        <w:spacing w:after="0" w:line="240" w:lineRule="auto"/>
        <w:jc w:val="both"/>
        <w:rPr>
          <w:rFonts w:ascii="Arial" w:hAnsi="Arial" w:cs="Arial"/>
        </w:rPr>
      </w:pPr>
      <w:r w:rsidRPr="00466447">
        <w:rPr>
          <w:rFonts w:ascii="Arial" w:hAnsi="Arial" w:cs="Arial"/>
        </w:rPr>
        <w:t>TI-S</w:t>
      </w:r>
      <w:r w:rsidR="00761F95" w:rsidRPr="00466447">
        <w:rPr>
          <w:rFonts w:ascii="Arial" w:hAnsi="Arial" w:cs="Arial"/>
        </w:rPr>
        <w:t xml:space="preserve"> is seeking a C</w:t>
      </w:r>
      <w:r w:rsidRPr="00466447">
        <w:rPr>
          <w:rFonts w:ascii="Arial" w:hAnsi="Arial" w:cs="Arial"/>
        </w:rPr>
        <w:t xml:space="preserve">onsultant to </w:t>
      </w:r>
      <w:r w:rsidR="00311045" w:rsidRPr="00466447">
        <w:rPr>
          <w:rFonts w:ascii="Arial" w:hAnsi="Arial" w:cs="Arial"/>
        </w:rPr>
        <w:t>collect</w:t>
      </w:r>
      <w:r w:rsidR="000F46F8" w:rsidRPr="00466447">
        <w:rPr>
          <w:rFonts w:ascii="Arial" w:hAnsi="Arial" w:cs="Arial"/>
        </w:rPr>
        <w:t>, map</w:t>
      </w:r>
      <w:r w:rsidR="00311045" w:rsidRPr="00466447">
        <w:rPr>
          <w:rFonts w:ascii="Arial" w:hAnsi="Arial" w:cs="Arial"/>
        </w:rPr>
        <w:t xml:space="preserve"> and</w:t>
      </w:r>
      <w:r w:rsidRPr="00466447">
        <w:rPr>
          <w:rFonts w:ascii="Arial" w:hAnsi="Arial" w:cs="Arial"/>
        </w:rPr>
        <w:t xml:space="preserve"> </w:t>
      </w:r>
      <w:r w:rsidR="00F64341" w:rsidRPr="00466447">
        <w:rPr>
          <w:rFonts w:ascii="Arial" w:hAnsi="Arial" w:cs="Arial"/>
        </w:rPr>
        <w:t>analyse</w:t>
      </w:r>
      <w:r w:rsidRPr="00466447">
        <w:rPr>
          <w:rFonts w:ascii="Arial" w:hAnsi="Arial" w:cs="Arial"/>
        </w:rPr>
        <w:t xml:space="preserve"> lessons learnt of chapters’ </w:t>
      </w:r>
      <w:r w:rsidR="00A235EB" w:rsidRPr="00466447">
        <w:rPr>
          <w:rFonts w:ascii="Arial" w:hAnsi="Arial" w:cs="Arial"/>
        </w:rPr>
        <w:t>engagement in OGP processes</w:t>
      </w:r>
      <w:r w:rsidR="00B45157" w:rsidRPr="00466447">
        <w:rPr>
          <w:rFonts w:ascii="Arial" w:hAnsi="Arial" w:cs="Arial"/>
        </w:rPr>
        <w:t>, particularly the co-creation process and the implementation of commitments.</w:t>
      </w:r>
      <w:r w:rsidR="00466447">
        <w:rPr>
          <w:rFonts w:ascii="Arial" w:hAnsi="Arial" w:cs="Arial"/>
        </w:rPr>
        <w:t xml:space="preserve"> </w:t>
      </w:r>
      <w:r w:rsidR="00466447" w:rsidRPr="00466447">
        <w:rPr>
          <w:rFonts w:ascii="Arial" w:hAnsi="Arial" w:cs="Arial"/>
        </w:rPr>
        <w:t xml:space="preserve">Going forward this Consultancy is to contribute to TI’s vision for future engagement with </w:t>
      </w:r>
      <w:r w:rsidR="00466447">
        <w:rPr>
          <w:rFonts w:ascii="Arial" w:hAnsi="Arial" w:cs="Arial"/>
        </w:rPr>
        <w:t>OGP</w:t>
      </w:r>
      <w:r w:rsidR="00466447" w:rsidRPr="00466447">
        <w:rPr>
          <w:rFonts w:ascii="Arial" w:hAnsi="Arial" w:cs="Arial"/>
        </w:rPr>
        <w:t xml:space="preserve">, including chapters’ participation in the processes at national level. </w:t>
      </w:r>
    </w:p>
    <w:p w:rsidR="00B45157" w:rsidRDefault="00B45157" w:rsidP="004F2A26">
      <w:pPr>
        <w:spacing w:after="0" w:line="240" w:lineRule="auto"/>
        <w:jc w:val="both"/>
        <w:rPr>
          <w:rFonts w:ascii="Arial" w:hAnsi="Arial" w:cs="Arial"/>
        </w:rPr>
      </w:pPr>
    </w:p>
    <w:p w:rsidR="00B45157" w:rsidRDefault="00761F95" w:rsidP="004F2A26">
      <w:pPr>
        <w:spacing w:after="0" w:line="240" w:lineRule="auto"/>
        <w:jc w:val="both"/>
        <w:rPr>
          <w:rFonts w:ascii="Arial" w:hAnsi="Arial" w:cs="Arial"/>
        </w:rPr>
      </w:pPr>
      <w:r w:rsidRPr="00A235EB">
        <w:rPr>
          <w:rFonts w:ascii="Arial" w:hAnsi="Arial" w:cs="Arial"/>
        </w:rPr>
        <w:t xml:space="preserve">The </w:t>
      </w:r>
      <w:r w:rsidR="00B45157">
        <w:rPr>
          <w:rFonts w:ascii="Arial" w:hAnsi="Arial" w:cs="Arial"/>
        </w:rPr>
        <w:t>main objectives are:</w:t>
      </w:r>
    </w:p>
    <w:p w:rsidR="000F492B" w:rsidRDefault="000F492B" w:rsidP="004F2A26">
      <w:pPr>
        <w:spacing w:after="0" w:line="240" w:lineRule="auto"/>
        <w:jc w:val="both"/>
        <w:rPr>
          <w:rFonts w:ascii="Arial" w:hAnsi="Arial" w:cs="Arial"/>
        </w:rPr>
      </w:pPr>
    </w:p>
    <w:p w:rsidR="000F46F8" w:rsidRDefault="00F343E9" w:rsidP="00606612">
      <w:pPr>
        <w:pStyle w:val="ListParagraph"/>
        <w:numPr>
          <w:ilvl w:val="0"/>
          <w:numId w:val="15"/>
        </w:numPr>
        <w:spacing w:after="0" w:line="240" w:lineRule="auto"/>
        <w:jc w:val="both"/>
        <w:rPr>
          <w:rFonts w:ascii="Arial" w:hAnsi="Arial" w:cs="Arial"/>
        </w:rPr>
      </w:pPr>
      <w:r>
        <w:rPr>
          <w:rFonts w:ascii="Arial" w:hAnsi="Arial" w:cs="Arial"/>
        </w:rPr>
        <w:t xml:space="preserve">To </w:t>
      </w:r>
      <w:r w:rsidR="00466447">
        <w:rPr>
          <w:rFonts w:ascii="Arial" w:hAnsi="Arial" w:cs="Arial"/>
        </w:rPr>
        <w:t>s</w:t>
      </w:r>
      <w:r w:rsidR="00606612">
        <w:rPr>
          <w:rFonts w:ascii="Arial" w:hAnsi="Arial" w:cs="Arial"/>
        </w:rPr>
        <w:t>ystematically map and analyse</w:t>
      </w:r>
      <w:r w:rsidR="00606612" w:rsidRPr="00A235EB">
        <w:rPr>
          <w:rFonts w:ascii="Arial" w:hAnsi="Arial" w:cs="Arial"/>
        </w:rPr>
        <w:t xml:space="preserve"> l</w:t>
      </w:r>
      <w:r w:rsidR="000F46F8">
        <w:rPr>
          <w:rFonts w:ascii="Arial" w:hAnsi="Arial" w:cs="Arial"/>
        </w:rPr>
        <w:t xml:space="preserve">essons learnt, and </w:t>
      </w:r>
      <w:r w:rsidR="000F46F8" w:rsidRPr="00E70669">
        <w:rPr>
          <w:rFonts w:ascii="Arial" w:hAnsi="Arial" w:cs="Arial"/>
        </w:rPr>
        <w:t xml:space="preserve">highlight strengths and weaknesses as well as opportunities and challenges of the OGP </w:t>
      </w:r>
      <w:r w:rsidR="000F46F8" w:rsidRPr="00B45157">
        <w:rPr>
          <w:rFonts w:ascii="Arial" w:hAnsi="Arial" w:cs="Arial"/>
        </w:rPr>
        <w:t>processes from</w:t>
      </w:r>
      <w:r w:rsidR="000F46F8" w:rsidRPr="00E70669">
        <w:rPr>
          <w:rFonts w:ascii="Arial" w:hAnsi="Arial" w:cs="Arial"/>
        </w:rPr>
        <w:t xml:space="preserve"> a civil </w:t>
      </w:r>
      <w:r w:rsidR="000F46F8" w:rsidRPr="00E70669">
        <w:rPr>
          <w:rFonts w:ascii="Arial" w:hAnsi="Arial" w:cs="Arial"/>
        </w:rPr>
        <w:lastRenderedPageBreak/>
        <w:t>society perspective</w:t>
      </w:r>
      <w:r w:rsidR="00466447">
        <w:rPr>
          <w:rFonts w:ascii="Arial" w:hAnsi="Arial" w:cs="Arial"/>
        </w:rPr>
        <w:t>, with a particular focus on the co-creation process and the implementation of commitments.</w:t>
      </w:r>
    </w:p>
    <w:p w:rsidR="000F46F8" w:rsidRPr="00466447" w:rsidRDefault="003F3F7D" w:rsidP="00466447">
      <w:pPr>
        <w:pStyle w:val="ListParagraph"/>
        <w:numPr>
          <w:ilvl w:val="0"/>
          <w:numId w:val="15"/>
        </w:numPr>
        <w:spacing w:after="0" w:line="240" w:lineRule="auto"/>
        <w:jc w:val="both"/>
        <w:rPr>
          <w:rFonts w:ascii="Arial" w:hAnsi="Arial" w:cs="Arial"/>
        </w:rPr>
      </w:pPr>
      <w:r>
        <w:rPr>
          <w:rFonts w:ascii="Arial" w:hAnsi="Arial" w:cs="Arial"/>
        </w:rPr>
        <w:t>To i</w:t>
      </w:r>
      <w:bookmarkStart w:id="0" w:name="_GoBack"/>
      <w:bookmarkEnd w:id="0"/>
      <w:r w:rsidR="00311045">
        <w:rPr>
          <w:rFonts w:ascii="Arial" w:hAnsi="Arial" w:cs="Arial"/>
        </w:rPr>
        <w:t>dentify</w:t>
      </w:r>
      <w:r w:rsidR="000F46F8">
        <w:rPr>
          <w:rFonts w:ascii="Arial" w:hAnsi="Arial" w:cs="Arial"/>
        </w:rPr>
        <w:t xml:space="preserve"> and develop </w:t>
      </w:r>
      <w:r w:rsidR="00606612">
        <w:rPr>
          <w:rFonts w:ascii="Arial" w:hAnsi="Arial" w:cs="Arial"/>
        </w:rPr>
        <w:t>recommendations for improvement</w:t>
      </w:r>
      <w:r w:rsidR="00311045">
        <w:rPr>
          <w:rFonts w:ascii="Arial" w:hAnsi="Arial" w:cs="Arial"/>
        </w:rPr>
        <w:t xml:space="preserve"> </w:t>
      </w:r>
      <w:r w:rsidR="00466447">
        <w:rPr>
          <w:rFonts w:ascii="Arial" w:hAnsi="Arial" w:cs="Arial"/>
        </w:rPr>
        <w:t xml:space="preserve">of the processes </w:t>
      </w:r>
      <w:r w:rsidR="00311045">
        <w:rPr>
          <w:rFonts w:ascii="Arial" w:hAnsi="Arial" w:cs="Arial"/>
        </w:rPr>
        <w:t>and future engagement</w:t>
      </w:r>
      <w:r w:rsidR="00606612">
        <w:rPr>
          <w:rFonts w:ascii="Arial" w:hAnsi="Arial" w:cs="Arial"/>
        </w:rPr>
        <w:t xml:space="preserve">. </w:t>
      </w:r>
    </w:p>
    <w:p w:rsidR="00E77658" w:rsidRDefault="00E77658" w:rsidP="00E77658">
      <w:pPr>
        <w:spacing w:after="0" w:line="240" w:lineRule="auto"/>
        <w:jc w:val="both"/>
        <w:rPr>
          <w:rFonts w:ascii="Arial" w:hAnsi="Arial" w:cs="Arial"/>
        </w:rPr>
      </w:pPr>
    </w:p>
    <w:p w:rsidR="004D22E7" w:rsidRPr="00C70C73" w:rsidRDefault="004D22E7" w:rsidP="004D22E7">
      <w:pPr>
        <w:spacing w:after="0" w:line="240" w:lineRule="auto"/>
        <w:rPr>
          <w:rFonts w:ascii="Arial" w:hAnsi="Arial" w:cs="Arial"/>
          <w:b/>
          <w:sz w:val="24"/>
          <w:szCs w:val="24"/>
        </w:rPr>
      </w:pPr>
      <w:r>
        <w:rPr>
          <w:rFonts w:ascii="Arial" w:hAnsi="Arial" w:cs="Arial"/>
          <w:b/>
          <w:sz w:val="24"/>
          <w:szCs w:val="24"/>
        </w:rPr>
        <w:t>METHODOLOGY</w:t>
      </w:r>
    </w:p>
    <w:p w:rsidR="004D22E7" w:rsidRPr="00A235EB" w:rsidRDefault="004D22E7" w:rsidP="004D22E7">
      <w:pPr>
        <w:spacing w:after="0" w:line="240" w:lineRule="auto"/>
        <w:jc w:val="both"/>
        <w:rPr>
          <w:rFonts w:ascii="Arial" w:hAnsi="Arial" w:cs="Arial"/>
        </w:rPr>
      </w:pPr>
    </w:p>
    <w:p w:rsidR="00311045" w:rsidRPr="008F0E8E" w:rsidRDefault="00311045" w:rsidP="00311045">
      <w:pPr>
        <w:spacing w:after="120"/>
        <w:jc w:val="both"/>
        <w:rPr>
          <w:rFonts w:ascii="Arial" w:hAnsi="Arial" w:cs="Arial"/>
        </w:rPr>
      </w:pPr>
      <w:r>
        <w:rPr>
          <w:rFonts w:ascii="Arial" w:hAnsi="Arial" w:cs="Arial"/>
        </w:rPr>
        <w:t xml:space="preserve">The Consultancy should use a participatory approach </w:t>
      </w:r>
      <w:r w:rsidR="00901625">
        <w:rPr>
          <w:rFonts w:ascii="Arial" w:hAnsi="Arial" w:cs="Arial"/>
        </w:rPr>
        <w:t xml:space="preserve">that is </w:t>
      </w:r>
      <w:r>
        <w:rPr>
          <w:rFonts w:ascii="Arial" w:hAnsi="Arial" w:cs="Arial"/>
        </w:rPr>
        <w:t>based on interviews with chapters and if applicable wit</w:t>
      </w:r>
      <w:r w:rsidR="000F492B">
        <w:rPr>
          <w:rFonts w:ascii="Arial" w:hAnsi="Arial" w:cs="Arial"/>
        </w:rPr>
        <w:t>h further</w:t>
      </w:r>
      <w:r w:rsidR="00466447">
        <w:rPr>
          <w:rFonts w:ascii="Arial" w:hAnsi="Arial" w:cs="Arial"/>
        </w:rPr>
        <w:t xml:space="preserve"> stakeholders, such as TI-S staff.</w:t>
      </w:r>
    </w:p>
    <w:p w:rsidR="00C46795" w:rsidRDefault="00C46795" w:rsidP="00C46795">
      <w:pPr>
        <w:spacing w:after="120"/>
        <w:jc w:val="both"/>
        <w:rPr>
          <w:rFonts w:ascii="Arial" w:hAnsi="Arial" w:cs="Arial"/>
        </w:rPr>
      </w:pPr>
      <w:r>
        <w:rPr>
          <w:rFonts w:ascii="Arial" w:hAnsi="Arial" w:cs="Arial"/>
        </w:rPr>
        <w:t>Key questions that c</w:t>
      </w:r>
      <w:r w:rsidR="000712D6">
        <w:rPr>
          <w:rFonts w:ascii="Arial" w:hAnsi="Arial" w:cs="Arial"/>
        </w:rPr>
        <w:t>ould</w:t>
      </w:r>
      <w:r>
        <w:rPr>
          <w:rFonts w:ascii="Arial" w:hAnsi="Arial" w:cs="Arial"/>
        </w:rPr>
        <w:t xml:space="preserve"> be addressed </w:t>
      </w:r>
      <w:r w:rsidR="00E77658">
        <w:rPr>
          <w:rFonts w:ascii="Arial" w:hAnsi="Arial" w:cs="Arial"/>
        </w:rPr>
        <w:t>during the Consultancy in</w:t>
      </w:r>
      <w:r w:rsidR="000712D6">
        <w:rPr>
          <w:rFonts w:ascii="Arial" w:hAnsi="Arial" w:cs="Arial"/>
        </w:rPr>
        <w:t>clude</w:t>
      </w:r>
      <w:r>
        <w:rPr>
          <w:rFonts w:ascii="Arial" w:hAnsi="Arial" w:cs="Arial"/>
        </w:rPr>
        <w:t xml:space="preserve"> the following, but will be agreed in detail with the Consultant at the beginning of the assignment:</w:t>
      </w:r>
    </w:p>
    <w:p w:rsidR="00C46795" w:rsidRDefault="00C46795" w:rsidP="00D87D1C">
      <w:pPr>
        <w:pStyle w:val="ListParagraph"/>
        <w:numPr>
          <w:ilvl w:val="0"/>
          <w:numId w:val="18"/>
        </w:numPr>
        <w:spacing w:after="120" w:line="240" w:lineRule="auto"/>
        <w:jc w:val="both"/>
        <w:rPr>
          <w:rFonts w:ascii="Arial" w:hAnsi="Arial" w:cs="Arial"/>
        </w:rPr>
      </w:pPr>
      <w:r w:rsidRPr="00D87D1C">
        <w:rPr>
          <w:rFonts w:ascii="Arial" w:hAnsi="Arial" w:cs="Arial"/>
          <w:b/>
        </w:rPr>
        <w:t>Relevance</w:t>
      </w:r>
      <w:r w:rsidR="00EE0C0C">
        <w:rPr>
          <w:rFonts w:ascii="Arial" w:hAnsi="Arial" w:cs="Arial"/>
        </w:rPr>
        <w:t xml:space="preserve"> - </w:t>
      </w:r>
      <w:r w:rsidR="005F191A">
        <w:rPr>
          <w:rFonts w:ascii="Arial" w:hAnsi="Arial" w:cs="Arial"/>
        </w:rPr>
        <w:t>To what extend do</w:t>
      </w:r>
      <w:r w:rsidR="000712D6">
        <w:rPr>
          <w:rFonts w:ascii="Arial" w:hAnsi="Arial" w:cs="Arial"/>
        </w:rPr>
        <w:t>es</w:t>
      </w:r>
      <w:r w:rsidR="005F191A">
        <w:rPr>
          <w:rFonts w:ascii="Arial" w:hAnsi="Arial" w:cs="Arial"/>
        </w:rPr>
        <w:t xml:space="preserve"> engaging in the </w:t>
      </w:r>
      <w:r w:rsidR="000712D6">
        <w:rPr>
          <w:rFonts w:ascii="Arial" w:hAnsi="Arial" w:cs="Arial"/>
        </w:rPr>
        <w:t xml:space="preserve">OGP </w:t>
      </w:r>
      <w:r w:rsidR="005F191A">
        <w:rPr>
          <w:rFonts w:ascii="Arial" w:hAnsi="Arial" w:cs="Arial"/>
        </w:rPr>
        <w:t>processes add value to chapters’ work/strategic objectives</w:t>
      </w:r>
      <w:r w:rsidR="000712D6">
        <w:rPr>
          <w:rFonts w:ascii="Arial" w:hAnsi="Arial" w:cs="Arial"/>
        </w:rPr>
        <w:t xml:space="preserve"> in fighting corruption at national level</w:t>
      </w:r>
      <w:r w:rsidR="005F191A">
        <w:rPr>
          <w:rFonts w:ascii="Arial" w:hAnsi="Arial" w:cs="Arial"/>
        </w:rPr>
        <w:t>?</w:t>
      </w:r>
      <w:r w:rsidR="004D22E7">
        <w:rPr>
          <w:rFonts w:ascii="Arial" w:hAnsi="Arial" w:cs="Arial"/>
        </w:rPr>
        <w:t xml:space="preserve"> </w:t>
      </w:r>
      <w:r w:rsidR="00682C42">
        <w:rPr>
          <w:rFonts w:ascii="Arial" w:hAnsi="Arial" w:cs="Arial"/>
        </w:rPr>
        <w:t xml:space="preserve">How relevant is the co-creation process in designing </w:t>
      </w:r>
      <w:r w:rsidR="00EE0C0C">
        <w:rPr>
          <w:rFonts w:ascii="Arial" w:hAnsi="Arial" w:cs="Arial"/>
        </w:rPr>
        <w:t xml:space="preserve">and committing to </w:t>
      </w:r>
      <w:r w:rsidR="00682C42">
        <w:rPr>
          <w:rFonts w:ascii="Arial" w:hAnsi="Arial" w:cs="Arial"/>
        </w:rPr>
        <w:t>ambitious</w:t>
      </w:r>
      <w:r w:rsidR="00EE0C0C">
        <w:rPr>
          <w:rFonts w:ascii="Arial" w:hAnsi="Arial" w:cs="Arial"/>
        </w:rPr>
        <w:t xml:space="preserve"> anti-corruption reforms? To what extend does the process of implementing the commitments allow chapters to engage throughout </w:t>
      </w:r>
      <w:r w:rsidR="009F6179">
        <w:rPr>
          <w:rFonts w:ascii="Arial" w:hAnsi="Arial" w:cs="Arial"/>
        </w:rPr>
        <w:t xml:space="preserve">and monitor </w:t>
      </w:r>
      <w:r w:rsidR="00EE0C0C">
        <w:rPr>
          <w:rFonts w:ascii="Arial" w:hAnsi="Arial" w:cs="Arial"/>
        </w:rPr>
        <w:t>implementation?</w:t>
      </w:r>
    </w:p>
    <w:p w:rsidR="00D87D1C" w:rsidRDefault="00D87D1C" w:rsidP="00D87D1C">
      <w:pPr>
        <w:pStyle w:val="ListParagraph"/>
        <w:spacing w:after="120" w:line="240" w:lineRule="auto"/>
        <w:jc w:val="both"/>
        <w:rPr>
          <w:rFonts w:ascii="Arial" w:hAnsi="Arial" w:cs="Arial"/>
        </w:rPr>
      </w:pPr>
    </w:p>
    <w:p w:rsidR="005F191A" w:rsidRDefault="00EE0C0C" w:rsidP="00D87D1C">
      <w:pPr>
        <w:pStyle w:val="ListParagraph"/>
        <w:numPr>
          <w:ilvl w:val="0"/>
          <w:numId w:val="18"/>
        </w:numPr>
        <w:spacing w:after="120" w:line="240" w:lineRule="auto"/>
        <w:jc w:val="both"/>
        <w:rPr>
          <w:rFonts w:ascii="Arial" w:hAnsi="Arial" w:cs="Arial"/>
        </w:rPr>
      </w:pPr>
      <w:r w:rsidRPr="00D87D1C">
        <w:rPr>
          <w:rFonts w:ascii="Arial" w:hAnsi="Arial" w:cs="Arial"/>
          <w:b/>
        </w:rPr>
        <w:t>Effectiveness and Impact</w:t>
      </w:r>
      <w:r>
        <w:rPr>
          <w:rFonts w:ascii="Arial" w:hAnsi="Arial" w:cs="Arial"/>
        </w:rPr>
        <w:t xml:space="preserve"> - </w:t>
      </w:r>
      <w:r w:rsidR="005F191A">
        <w:rPr>
          <w:rFonts w:ascii="Arial" w:hAnsi="Arial" w:cs="Arial"/>
        </w:rPr>
        <w:t>What are the mayor factors influencing successful engagement in the OGP processes?</w:t>
      </w:r>
      <w:r w:rsidR="00DC0F7E">
        <w:rPr>
          <w:rFonts w:ascii="Arial" w:hAnsi="Arial" w:cs="Arial"/>
        </w:rPr>
        <w:t xml:space="preserve"> </w:t>
      </w:r>
      <w:r>
        <w:rPr>
          <w:rFonts w:ascii="Arial" w:hAnsi="Arial" w:cs="Arial"/>
        </w:rPr>
        <w:t xml:space="preserve">To </w:t>
      </w:r>
      <w:r w:rsidR="00DC0F7E">
        <w:rPr>
          <w:rFonts w:ascii="Arial" w:hAnsi="Arial" w:cs="Arial"/>
        </w:rPr>
        <w:t>what extend has</w:t>
      </w:r>
      <w:r w:rsidR="005F191A">
        <w:rPr>
          <w:rFonts w:ascii="Arial" w:hAnsi="Arial" w:cs="Arial"/>
        </w:rPr>
        <w:t xml:space="preserve"> the engag</w:t>
      </w:r>
      <w:r w:rsidR="00DC0F7E">
        <w:rPr>
          <w:rFonts w:ascii="Arial" w:hAnsi="Arial" w:cs="Arial"/>
        </w:rPr>
        <w:t>ement resulted in key objectives</w:t>
      </w:r>
      <w:r w:rsidR="009F6179">
        <w:rPr>
          <w:rFonts w:ascii="Arial" w:hAnsi="Arial" w:cs="Arial"/>
        </w:rPr>
        <w:t xml:space="preserve"> (</w:t>
      </w:r>
      <w:r>
        <w:rPr>
          <w:rFonts w:ascii="Arial" w:hAnsi="Arial" w:cs="Arial"/>
        </w:rPr>
        <w:t xml:space="preserve">design and implementation </w:t>
      </w:r>
      <w:r w:rsidR="00DC0F7E">
        <w:rPr>
          <w:rFonts w:ascii="Arial" w:hAnsi="Arial" w:cs="Arial"/>
        </w:rPr>
        <w:t>of ambitious commitments</w:t>
      </w:r>
      <w:r w:rsidR="009F6179">
        <w:rPr>
          <w:rFonts w:ascii="Arial" w:hAnsi="Arial" w:cs="Arial"/>
        </w:rPr>
        <w:t>)</w:t>
      </w:r>
      <w:r w:rsidR="00DC0F7E">
        <w:rPr>
          <w:rFonts w:ascii="Arial" w:hAnsi="Arial" w:cs="Arial"/>
        </w:rPr>
        <w:t xml:space="preserve"> </w:t>
      </w:r>
      <w:r>
        <w:rPr>
          <w:rFonts w:ascii="Arial" w:hAnsi="Arial" w:cs="Arial"/>
        </w:rPr>
        <w:t xml:space="preserve">being achieved? </w:t>
      </w:r>
    </w:p>
    <w:p w:rsidR="008450B5" w:rsidRDefault="004D22E7" w:rsidP="004F2A26">
      <w:pPr>
        <w:spacing w:after="0" w:line="240" w:lineRule="auto"/>
        <w:jc w:val="both"/>
        <w:rPr>
          <w:rFonts w:ascii="Arial" w:hAnsi="Arial" w:cs="Arial"/>
          <w:color w:val="0070C0"/>
          <w:sz w:val="20"/>
          <w:szCs w:val="20"/>
        </w:rPr>
      </w:pPr>
      <w:r>
        <w:rPr>
          <w:rFonts w:ascii="Arial" w:hAnsi="Arial" w:cs="Arial"/>
        </w:rPr>
        <w:t xml:space="preserve">The Consultancy will be planned and conducted in close consultation with the TI-S </w:t>
      </w:r>
      <w:r w:rsidR="00500004">
        <w:rPr>
          <w:rFonts w:ascii="Arial" w:hAnsi="Arial" w:cs="Arial"/>
        </w:rPr>
        <w:t xml:space="preserve">team, who </w:t>
      </w:r>
      <w:r>
        <w:rPr>
          <w:rFonts w:ascii="Arial" w:hAnsi="Arial" w:cs="Arial"/>
        </w:rPr>
        <w:t xml:space="preserve">will provide substantive support, such as providing necessary background information, documentation and facilitating contact with chapters. </w:t>
      </w:r>
    </w:p>
    <w:p w:rsidR="00623BB4" w:rsidRDefault="00623BB4" w:rsidP="00850D27">
      <w:pPr>
        <w:spacing w:after="0" w:line="240" w:lineRule="auto"/>
        <w:rPr>
          <w:rFonts w:ascii="Arial" w:hAnsi="Arial" w:cs="Arial"/>
          <w:b/>
          <w:sz w:val="24"/>
          <w:szCs w:val="24"/>
        </w:rPr>
      </w:pPr>
    </w:p>
    <w:p w:rsidR="00E90619" w:rsidRPr="00C70C73" w:rsidRDefault="00C70C73" w:rsidP="00850D27">
      <w:pPr>
        <w:spacing w:after="0" w:line="240" w:lineRule="auto"/>
        <w:rPr>
          <w:rFonts w:ascii="Arial" w:hAnsi="Arial" w:cs="Arial"/>
          <w:b/>
          <w:sz w:val="24"/>
          <w:szCs w:val="24"/>
        </w:rPr>
      </w:pPr>
      <w:r w:rsidRPr="00C70C73">
        <w:rPr>
          <w:rFonts w:ascii="Arial" w:hAnsi="Arial" w:cs="Arial"/>
          <w:b/>
          <w:sz w:val="24"/>
          <w:szCs w:val="24"/>
        </w:rPr>
        <w:t>EXPECTED DELIVERABLES AND TIMELINE</w:t>
      </w:r>
    </w:p>
    <w:p w:rsidR="00531529" w:rsidRDefault="00531529" w:rsidP="004F2A26">
      <w:pPr>
        <w:spacing w:after="0" w:line="240" w:lineRule="auto"/>
        <w:rPr>
          <w:rFonts w:ascii="Arial" w:hAnsi="Arial" w:cs="Arial"/>
          <w:i/>
          <w:color w:val="0070C0"/>
          <w:sz w:val="20"/>
          <w:szCs w:val="20"/>
        </w:rPr>
      </w:pPr>
    </w:p>
    <w:p w:rsidR="00623BB4" w:rsidRDefault="00AF2F50" w:rsidP="00A235EB">
      <w:pPr>
        <w:spacing w:after="0" w:line="240" w:lineRule="auto"/>
        <w:jc w:val="both"/>
        <w:rPr>
          <w:rFonts w:ascii="Arial" w:hAnsi="Arial" w:cs="Arial"/>
        </w:rPr>
      </w:pPr>
      <w:r w:rsidRPr="00A235EB">
        <w:rPr>
          <w:rFonts w:ascii="Arial" w:hAnsi="Arial" w:cs="Arial"/>
        </w:rPr>
        <w:t xml:space="preserve">The Consultant is expected to </w:t>
      </w:r>
      <w:r w:rsidR="00623BB4">
        <w:rPr>
          <w:rFonts w:ascii="Arial" w:hAnsi="Arial" w:cs="Arial"/>
        </w:rPr>
        <w:t>deliver:</w:t>
      </w:r>
    </w:p>
    <w:p w:rsidR="00D87D1C" w:rsidRDefault="00D87D1C" w:rsidP="00A235EB">
      <w:pPr>
        <w:spacing w:after="0" w:line="240" w:lineRule="auto"/>
        <w:jc w:val="both"/>
        <w:rPr>
          <w:rFonts w:ascii="Arial" w:hAnsi="Arial" w:cs="Arial"/>
        </w:rPr>
      </w:pPr>
    </w:p>
    <w:p w:rsidR="00623BB4" w:rsidRPr="00623BB4" w:rsidRDefault="00623BB4" w:rsidP="00623BB4">
      <w:pPr>
        <w:pStyle w:val="ListParagraph"/>
        <w:numPr>
          <w:ilvl w:val="0"/>
          <w:numId w:val="16"/>
        </w:numPr>
        <w:spacing w:after="0" w:line="240" w:lineRule="auto"/>
        <w:jc w:val="both"/>
        <w:rPr>
          <w:rFonts w:ascii="Arial" w:hAnsi="Arial" w:cs="Arial"/>
        </w:rPr>
      </w:pPr>
      <w:r w:rsidRPr="00623BB4">
        <w:rPr>
          <w:rFonts w:ascii="Arial" w:hAnsi="Arial" w:cs="Arial"/>
        </w:rPr>
        <w:t>A concept note outlining the proposed</w:t>
      </w:r>
      <w:r>
        <w:rPr>
          <w:rFonts w:ascii="Arial" w:hAnsi="Arial" w:cs="Arial"/>
        </w:rPr>
        <w:t xml:space="preserve"> approach</w:t>
      </w:r>
      <w:r w:rsidR="00500004">
        <w:rPr>
          <w:rFonts w:ascii="Arial" w:hAnsi="Arial" w:cs="Arial"/>
        </w:rPr>
        <w:t xml:space="preserve"> and timeframe.</w:t>
      </w:r>
    </w:p>
    <w:p w:rsidR="00623BB4" w:rsidRDefault="00623BB4" w:rsidP="00466447">
      <w:pPr>
        <w:pStyle w:val="ListParagraph"/>
        <w:numPr>
          <w:ilvl w:val="0"/>
          <w:numId w:val="16"/>
        </w:numPr>
        <w:spacing w:after="0" w:line="240" w:lineRule="auto"/>
        <w:jc w:val="both"/>
        <w:rPr>
          <w:rFonts w:ascii="Arial" w:hAnsi="Arial" w:cs="Arial"/>
        </w:rPr>
      </w:pPr>
      <w:r w:rsidRPr="00623BB4">
        <w:rPr>
          <w:rFonts w:ascii="Arial" w:hAnsi="Arial" w:cs="Arial"/>
        </w:rPr>
        <w:t xml:space="preserve">A draft </w:t>
      </w:r>
      <w:r w:rsidR="00F343E9">
        <w:rPr>
          <w:rFonts w:ascii="Arial" w:hAnsi="Arial" w:cs="Arial"/>
        </w:rPr>
        <w:t>report</w:t>
      </w:r>
      <w:r w:rsidRPr="00623BB4">
        <w:rPr>
          <w:rFonts w:ascii="Arial" w:hAnsi="Arial" w:cs="Arial"/>
        </w:rPr>
        <w:t xml:space="preserve"> </w:t>
      </w:r>
      <w:r w:rsidR="00500004">
        <w:rPr>
          <w:rFonts w:ascii="Arial" w:hAnsi="Arial" w:cs="Arial"/>
        </w:rPr>
        <w:t xml:space="preserve">for review by TI-S </w:t>
      </w:r>
      <w:r w:rsidR="00E77658">
        <w:rPr>
          <w:rFonts w:ascii="Arial" w:hAnsi="Arial" w:cs="Arial"/>
        </w:rPr>
        <w:t>and chapters</w:t>
      </w:r>
      <w:r w:rsidR="00500004">
        <w:rPr>
          <w:rFonts w:ascii="Arial" w:hAnsi="Arial" w:cs="Arial"/>
        </w:rPr>
        <w:t>.</w:t>
      </w:r>
    </w:p>
    <w:p w:rsidR="00E77658" w:rsidRDefault="00500004" w:rsidP="00466447">
      <w:pPr>
        <w:pStyle w:val="ListParagraph"/>
        <w:numPr>
          <w:ilvl w:val="0"/>
          <w:numId w:val="16"/>
        </w:numPr>
        <w:spacing w:after="0" w:line="240" w:lineRule="auto"/>
        <w:jc w:val="both"/>
        <w:rPr>
          <w:rFonts w:ascii="Arial" w:hAnsi="Arial" w:cs="Arial"/>
        </w:rPr>
      </w:pPr>
      <w:r>
        <w:rPr>
          <w:rFonts w:ascii="Arial" w:hAnsi="Arial" w:cs="Arial"/>
        </w:rPr>
        <w:t>A v</w:t>
      </w:r>
      <w:r w:rsidR="004D22E7">
        <w:rPr>
          <w:rFonts w:ascii="Arial" w:hAnsi="Arial" w:cs="Arial"/>
        </w:rPr>
        <w:t>irtual valida</w:t>
      </w:r>
      <w:r>
        <w:rPr>
          <w:rFonts w:ascii="Arial" w:hAnsi="Arial" w:cs="Arial"/>
        </w:rPr>
        <w:t xml:space="preserve">tion workshop with chapters </w:t>
      </w:r>
      <w:r w:rsidR="00FD35EF">
        <w:rPr>
          <w:rFonts w:ascii="Arial" w:hAnsi="Arial" w:cs="Arial"/>
        </w:rPr>
        <w:t xml:space="preserve">facilitated </w:t>
      </w:r>
      <w:r w:rsidR="004D22E7">
        <w:rPr>
          <w:rFonts w:ascii="Arial" w:hAnsi="Arial" w:cs="Arial"/>
        </w:rPr>
        <w:t xml:space="preserve">in cooperation with </w:t>
      </w:r>
      <w:r w:rsidR="00FD35EF">
        <w:rPr>
          <w:rFonts w:ascii="Arial" w:hAnsi="Arial" w:cs="Arial"/>
        </w:rPr>
        <w:t>TI-S</w:t>
      </w:r>
      <w:r>
        <w:rPr>
          <w:rFonts w:ascii="Arial" w:hAnsi="Arial" w:cs="Arial"/>
        </w:rPr>
        <w:t>.</w:t>
      </w:r>
    </w:p>
    <w:p w:rsidR="00850D27" w:rsidRPr="00466447" w:rsidRDefault="00623BB4" w:rsidP="00466447">
      <w:pPr>
        <w:pStyle w:val="ListParagraph"/>
        <w:numPr>
          <w:ilvl w:val="0"/>
          <w:numId w:val="16"/>
        </w:numPr>
        <w:spacing w:after="0" w:line="240" w:lineRule="auto"/>
        <w:jc w:val="both"/>
        <w:rPr>
          <w:rFonts w:ascii="Arial" w:hAnsi="Arial" w:cs="Arial"/>
        </w:rPr>
      </w:pPr>
      <w:r>
        <w:rPr>
          <w:rFonts w:ascii="Arial" w:hAnsi="Arial" w:cs="Arial"/>
        </w:rPr>
        <w:t>A</w:t>
      </w:r>
      <w:r w:rsidR="008C1404" w:rsidRPr="00466447">
        <w:rPr>
          <w:rFonts w:ascii="Arial" w:hAnsi="Arial" w:cs="Arial"/>
        </w:rPr>
        <w:t xml:space="preserve"> </w:t>
      </w:r>
      <w:r w:rsidR="00B33C81" w:rsidRPr="00466447">
        <w:rPr>
          <w:rFonts w:ascii="Arial" w:hAnsi="Arial" w:cs="Arial"/>
        </w:rPr>
        <w:t xml:space="preserve">final </w:t>
      </w:r>
      <w:r w:rsidR="00466447">
        <w:rPr>
          <w:rFonts w:ascii="Arial" w:hAnsi="Arial" w:cs="Arial"/>
        </w:rPr>
        <w:t xml:space="preserve">report </w:t>
      </w:r>
      <w:r w:rsidR="00B33C81" w:rsidRPr="00466447">
        <w:rPr>
          <w:rFonts w:ascii="Arial" w:hAnsi="Arial" w:cs="Arial"/>
        </w:rPr>
        <w:t xml:space="preserve">that </w:t>
      </w:r>
      <w:r w:rsidR="00AF2F50" w:rsidRPr="00466447">
        <w:rPr>
          <w:rFonts w:ascii="Arial" w:hAnsi="Arial" w:cs="Arial"/>
        </w:rPr>
        <w:t>serve</w:t>
      </w:r>
      <w:r w:rsidR="00B33C81" w:rsidRPr="00466447">
        <w:rPr>
          <w:rFonts w:ascii="Arial" w:hAnsi="Arial" w:cs="Arial"/>
        </w:rPr>
        <w:t>s</w:t>
      </w:r>
      <w:r w:rsidR="00AF2F50" w:rsidRPr="00466447">
        <w:rPr>
          <w:rFonts w:ascii="Arial" w:hAnsi="Arial" w:cs="Arial"/>
        </w:rPr>
        <w:t xml:space="preserve"> as an internal reference </w:t>
      </w:r>
      <w:r w:rsidR="00B33C81" w:rsidRPr="00466447">
        <w:rPr>
          <w:rFonts w:ascii="Arial" w:hAnsi="Arial" w:cs="Arial"/>
        </w:rPr>
        <w:t xml:space="preserve">for TI and </w:t>
      </w:r>
      <w:r w:rsidR="00AF2F50" w:rsidRPr="00466447">
        <w:rPr>
          <w:rFonts w:ascii="Arial" w:hAnsi="Arial" w:cs="Arial"/>
        </w:rPr>
        <w:t xml:space="preserve">that contributes to </w:t>
      </w:r>
      <w:r w:rsidR="00500004">
        <w:rPr>
          <w:rFonts w:ascii="Arial" w:hAnsi="Arial" w:cs="Arial"/>
        </w:rPr>
        <w:t xml:space="preserve">defining </w:t>
      </w:r>
      <w:r w:rsidR="00D764D8" w:rsidRPr="00466447">
        <w:rPr>
          <w:rFonts w:ascii="Arial" w:hAnsi="Arial" w:cs="Arial"/>
        </w:rPr>
        <w:t xml:space="preserve">the </w:t>
      </w:r>
      <w:r w:rsidR="00B33C81" w:rsidRPr="00466447">
        <w:rPr>
          <w:rFonts w:ascii="Arial" w:hAnsi="Arial" w:cs="Arial"/>
        </w:rPr>
        <w:t>strategic</w:t>
      </w:r>
      <w:r w:rsidR="00AF2F50" w:rsidRPr="00466447">
        <w:rPr>
          <w:rFonts w:ascii="Arial" w:hAnsi="Arial" w:cs="Arial"/>
        </w:rPr>
        <w:t xml:space="preserve"> future engagement with OGP</w:t>
      </w:r>
      <w:r w:rsidR="00B33C81" w:rsidRPr="00466447">
        <w:rPr>
          <w:rFonts w:ascii="Arial" w:hAnsi="Arial" w:cs="Arial"/>
        </w:rPr>
        <w:t xml:space="preserve"> processes</w:t>
      </w:r>
      <w:r w:rsidR="00AF2F50" w:rsidRPr="00466447">
        <w:rPr>
          <w:rFonts w:ascii="Arial" w:hAnsi="Arial" w:cs="Arial"/>
        </w:rPr>
        <w:t xml:space="preserve">. </w:t>
      </w:r>
    </w:p>
    <w:p w:rsidR="00466447" w:rsidRDefault="00466447" w:rsidP="00A235EB">
      <w:pPr>
        <w:spacing w:after="0" w:line="240" w:lineRule="auto"/>
        <w:jc w:val="both"/>
        <w:rPr>
          <w:rFonts w:ascii="Arial" w:hAnsi="Arial" w:cs="Arial"/>
        </w:rPr>
      </w:pPr>
    </w:p>
    <w:p w:rsidR="00AF2F50" w:rsidRPr="00A235EB" w:rsidRDefault="00466447" w:rsidP="00A235EB">
      <w:pPr>
        <w:spacing w:after="0" w:line="240" w:lineRule="auto"/>
        <w:jc w:val="both"/>
        <w:rPr>
          <w:rFonts w:ascii="Arial" w:hAnsi="Arial" w:cs="Arial"/>
        </w:rPr>
      </w:pPr>
      <w:r>
        <w:rPr>
          <w:rFonts w:ascii="Arial" w:hAnsi="Arial" w:cs="Arial"/>
        </w:rPr>
        <w:t xml:space="preserve">It is estimated to finalise </w:t>
      </w:r>
      <w:r w:rsidR="00341231">
        <w:rPr>
          <w:rFonts w:ascii="Arial" w:hAnsi="Arial" w:cs="Arial"/>
        </w:rPr>
        <w:t xml:space="preserve">the </w:t>
      </w:r>
      <w:r w:rsidR="00500004">
        <w:rPr>
          <w:rFonts w:ascii="Arial" w:hAnsi="Arial" w:cs="Arial"/>
        </w:rPr>
        <w:t xml:space="preserve">Consultancy </w:t>
      </w:r>
      <w:r w:rsidR="00341231">
        <w:rPr>
          <w:rFonts w:ascii="Arial" w:hAnsi="Arial" w:cs="Arial"/>
        </w:rPr>
        <w:t xml:space="preserve">by the end of </w:t>
      </w:r>
      <w:r w:rsidR="00500004">
        <w:rPr>
          <w:rFonts w:ascii="Arial" w:hAnsi="Arial" w:cs="Arial"/>
        </w:rPr>
        <w:t>February</w:t>
      </w:r>
      <w:r w:rsidR="00341231">
        <w:rPr>
          <w:rFonts w:ascii="Arial" w:hAnsi="Arial" w:cs="Arial"/>
        </w:rPr>
        <w:t xml:space="preserve"> 2021</w:t>
      </w:r>
      <w:r w:rsidR="00682C42">
        <w:rPr>
          <w:rFonts w:ascii="Arial" w:hAnsi="Arial" w:cs="Arial"/>
        </w:rPr>
        <w:t xml:space="preserve"> and </w:t>
      </w:r>
      <w:r>
        <w:rPr>
          <w:rFonts w:ascii="Arial" w:hAnsi="Arial" w:cs="Arial"/>
        </w:rPr>
        <w:t xml:space="preserve">a detailed timeframe </w:t>
      </w:r>
      <w:r w:rsidR="00682C42">
        <w:rPr>
          <w:rFonts w:ascii="Arial" w:hAnsi="Arial" w:cs="Arial"/>
        </w:rPr>
        <w:t xml:space="preserve">will be agreed </w:t>
      </w:r>
      <w:r w:rsidR="00682C42" w:rsidRPr="00341231">
        <w:rPr>
          <w:rFonts w:ascii="Arial" w:hAnsi="Arial" w:cs="Arial"/>
        </w:rPr>
        <w:t>at</w:t>
      </w:r>
      <w:r w:rsidR="00341231" w:rsidRPr="00341231">
        <w:rPr>
          <w:rFonts w:ascii="Arial" w:hAnsi="Arial" w:cs="Arial"/>
        </w:rPr>
        <w:t xml:space="preserve"> the beginning of the assignment.</w:t>
      </w:r>
    </w:p>
    <w:p w:rsidR="00AF2F50" w:rsidRDefault="00AF2F50" w:rsidP="004F2A26">
      <w:pPr>
        <w:spacing w:after="0" w:line="240" w:lineRule="auto"/>
        <w:rPr>
          <w:rFonts w:ascii="Arial" w:hAnsi="Arial" w:cs="Arial"/>
        </w:rPr>
      </w:pPr>
    </w:p>
    <w:p w:rsidR="00C70C73" w:rsidRPr="00531529" w:rsidRDefault="00C70C73" w:rsidP="004F2A26">
      <w:pPr>
        <w:spacing w:after="0" w:line="240" w:lineRule="auto"/>
        <w:jc w:val="both"/>
        <w:rPr>
          <w:rFonts w:ascii="Arial" w:hAnsi="Arial" w:cs="Arial"/>
        </w:rPr>
      </w:pPr>
      <w:r w:rsidRPr="00531529">
        <w:rPr>
          <w:rFonts w:ascii="Arial" w:hAnsi="Arial" w:cs="Arial"/>
        </w:rPr>
        <w:t xml:space="preserve">All presentations and reports </w:t>
      </w:r>
      <w:r w:rsidR="00733F40">
        <w:rPr>
          <w:rFonts w:ascii="Arial" w:hAnsi="Arial" w:cs="Arial"/>
        </w:rPr>
        <w:t>should</w:t>
      </w:r>
      <w:r w:rsidRPr="00531529">
        <w:rPr>
          <w:rFonts w:ascii="Arial" w:hAnsi="Arial" w:cs="Arial"/>
        </w:rPr>
        <w:t xml:space="preserve"> be submitted in English, in electronic form, in accordance with the deadline</w:t>
      </w:r>
      <w:r w:rsidR="005C76B0">
        <w:rPr>
          <w:rFonts w:ascii="Arial" w:hAnsi="Arial" w:cs="Arial"/>
        </w:rPr>
        <w:t xml:space="preserve">s stipulated above. The </w:t>
      </w:r>
      <w:r w:rsidRPr="00531529">
        <w:rPr>
          <w:rFonts w:ascii="Arial" w:hAnsi="Arial" w:cs="Arial"/>
        </w:rPr>
        <w:t>Consu</w:t>
      </w:r>
      <w:r w:rsidR="005C76B0">
        <w:rPr>
          <w:rFonts w:ascii="Arial" w:hAnsi="Arial" w:cs="Arial"/>
        </w:rPr>
        <w:t>ltant</w:t>
      </w:r>
      <w:r w:rsidRPr="00531529">
        <w:rPr>
          <w:rFonts w:ascii="Arial" w:hAnsi="Arial" w:cs="Arial"/>
        </w:rPr>
        <w:t xml:space="preserve"> is responsible for editing and quality control of language. The TI Secretariat retains the sole rights with respect to all distribution, dissemination</w:t>
      </w:r>
      <w:r w:rsidR="00733F40">
        <w:rPr>
          <w:rFonts w:ascii="Arial" w:hAnsi="Arial" w:cs="Arial"/>
        </w:rPr>
        <w:t>,</w:t>
      </w:r>
      <w:r w:rsidRPr="00531529">
        <w:rPr>
          <w:rFonts w:ascii="Arial" w:hAnsi="Arial" w:cs="Arial"/>
        </w:rPr>
        <w:t xml:space="preserve"> and publication of the deliverables.</w:t>
      </w:r>
    </w:p>
    <w:p w:rsidR="00850D27" w:rsidRDefault="00850D27" w:rsidP="00850D27">
      <w:pPr>
        <w:spacing w:after="0" w:line="240" w:lineRule="auto"/>
        <w:rPr>
          <w:rFonts w:ascii="Arial" w:hAnsi="Arial" w:cs="Arial"/>
          <w:b/>
          <w:sz w:val="24"/>
          <w:szCs w:val="24"/>
        </w:rPr>
      </w:pPr>
    </w:p>
    <w:p w:rsidR="00C70C73" w:rsidRPr="00C70C73" w:rsidRDefault="00C70C73" w:rsidP="00850D27">
      <w:pPr>
        <w:spacing w:after="0" w:line="240" w:lineRule="auto"/>
        <w:rPr>
          <w:rFonts w:ascii="Arial" w:hAnsi="Arial" w:cs="Arial"/>
          <w:sz w:val="24"/>
          <w:szCs w:val="24"/>
        </w:rPr>
      </w:pPr>
      <w:r w:rsidRPr="00C70C73">
        <w:rPr>
          <w:rFonts w:ascii="Arial" w:hAnsi="Arial" w:cs="Arial"/>
          <w:b/>
          <w:sz w:val="24"/>
          <w:szCs w:val="24"/>
        </w:rPr>
        <w:t>SELECTION CRITERIA</w:t>
      </w:r>
    </w:p>
    <w:p w:rsidR="004F2A26" w:rsidRDefault="004F2A26" w:rsidP="00850D27">
      <w:pPr>
        <w:pStyle w:val="NormalWeb"/>
        <w:spacing w:before="0" w:beforeAutospacing="0" w:after="0" w:afterAutospacing="0"/>
        <w:rPr>
          <w:rFonts w:ascii="Arial" w:hAnsi="Arial" w:cs="Arial"/>
          <w:sz w:val="22"/>
          <w:szCs w:val="22"/>
        </w:rPr>
      </w:pPr>
    </w:p>
    <w:p w:rsidR="00C70C73" w:rsidRPr="00531529" w:rsidRDefault="00C70C73" w:rsidP="00A235EB">
      <w:pPr>
        <w:pStyle w:val="NormalWeb"/>
        <w:spacing w:before="0" w:beforeAutospacing="0" w:after="0" w:afterAutospacing="0"/>
        <w:jc w:val="both"/>
        <w:rPr>
          <w:rFonts w:ascii="Arial" w:hAnsi="Arial" w:cs="Arial"/>
          <w:sz w:val="22"/>
          <w:szCs w:val="22"/>
        </w:rPr>
      </w:pPr>
      <w:r w:rsidRPr="00531529">
        <w:rPr>
          <w:rFonts w:ascii="Arial" w:hAnsi="Arial" w:cs="Arial"/>
          <w:sz w:val="22"/>
          <w:szCs w:val="22"/>
        </w:rPr>
        <w:t xml:space="preserve">The </w:t>
      </w:r>
      <w:r w:rsidR="00531529" w:rsidRPr="00531529">
        <w:rPr>
          <w:rFonts w:ascii="Arial" w:hAnsi="Arial" w:cs="Arial"/>
          <w:sz w:val="22"/>
          <w:szCs w:val="22"/>
        </w:rPr>
        <w:t>Consultant</w:t>
      </w:r>
      <w:r w:rsidRPr="00531529">
        <w:rPr>
          <w:rFonts w:ascii="Arial" w:hAnsi="Arial" w:cs="Arial"/>
          <w:sz w:val="22"/>
          <w:szCs w:val="22"/>
        </w:rPr>
        <w:t xml:space="preserve"> should have the following qualifications:</w:t>
      </w:r>
    </w:p>
    <w:p w:rsidR="00761F95" w:rsidRPr="00761F95" w:rsidRDefault="00761F95" w:rsidP="00A235EB">
      <w:pPr>
        <w:spacing w:after="0" w:line="240" w:lineRule="auto"/>
        <w:ind w:left="720"/>
        <w:jc w:val="both"/>
        <w:rPr>
          <w:rFonts w:ascii="Arial" w:eastAsia="Times New Roman" w:hAnsi="Arial" w:cs="Arial"/>
          <w:color w:val="0070C0"/>
          <w:sz w:val="20"/>
          <w:szCs w:val="20"/>
          <w:lang w:eastAsia="en-GB"/>
        </w:rPr>
      </w:pPr>
    </w:p>
    <w:p w:rsidR="00C70C73" w:rsidRDefault="003E0FB7"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A235EB">
        <w:rPr>
          <w:rFonts w:ascii="Arial" w:eastAsia="Times New Roman" w:hAnsi="Arial" w:cs="Arial"/>
          <w:lang w:eastAsia="en-GB"/>
        </w:rPr>
        <w:t>University degree in social sciences/ political sciences or equivalent experience.</w:t>
      </w:r>
    </w:p>
    <w:p w:rsidR="00A235EB" w:rsidRPr="00A235EB" w:rsidRDefault="00A235EB"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A235EB">
        <w:rPr>
          <w:rFonts w:ascii="Arial" w:eastAsia="Times New Roman" w:hAnsi="Arial" w:cs="Arial"/>
          <w:lang w:eastAsia="en-GB"/>
        </w:rPr>
        <w:t xml:space="preserve">Good understanding of civil society </w:t>
      </w:r>
      <w:r>
        <w:rPr>
          <w:rFonts w:ascii="Arial" w:eastAsia="Times New Roman" w:hAnsi="Arial" w:cs="Arial"/>
          <w:lang w:eastAsia="en-GB"/>
        </w:rPr>
        <w:t xml:space="preserve">organisations’ </w:t>
      </w:r>
      <w:r w:rsidRPr="00A235EB">
        <w:rPr>
          <w:rFonts w:ascii="Arial" w:eastAsia="Times New Roman" w:hAnsi="Arial" w:cs="Arial"/>
          <w:lang w:eastAsia="en-GB"/>
        </w:rPr>
        <w:t>advocacy initiatives</w:t>
      </w:r>
      <w:r>
        <w:rPr>
          <w:rFonts w:ascii="Arial" w:eastAsia="Times New Roman" w:hAnsi="Arial" w:cs="Arial"/>
          <w:lang w:eastAsia="en-GB"/>
        </w:rPr>
        <w:t xml:space="preserve"> to advance the anti-corruption agenda</w:t>
      </w:r>
      <w:r w:rsidRPr="00A235EB">
        <w:rPr>
          <w:rFonts w:ascii="Arial" w:eastAsia="Times New Roman" w:hAnsi="Arial" w:cs="Arial"/>
          <w:lang w:eastAsia="en-GB"/>
        </w:rPr>
        <w:t xml:space="preserve"> and civil soci</w:t>
      </w:r>
      <w:r>
        <w:rPr>
          <w:rFonts w:ascii="Arial" w:eastAsia="Times New Roman" w:hAnsi="Arial" w:cs="Arial"/>
          <w:lang w:eastAsia="en-GB"/>
        </w:rPr>
        <w:t>ety and government partnerships including related opportunities and challenges.</w:t>
      </w:r>
    </w:p>
    <w:p w:rsidR="00C70C73" w:rsidRDefault="00A925C3"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Pr>
          <w:rFonts w:ascii="Arial" w:eastAsia="Times New Roman" w:hAnsi="Arial" w:cs="Arial"/>
          <w:lang w:eastAsia="en-GB"/>
        </w:rPr>
        <w:lastRenderedPageBreak/>
        <w:t xml:space="preserve">Knowledge of </w:t>
      </w:r>
      <w:r w:rsidR="00A235EB">
        <w:rPr>
          <w:rFonts w:ascii="Arial" w:eastAsia="Times New Roman" w:hAnsi="Arial" w:cs="Arial"/>
          <w:lang w:eastAsia="en-GB"/>
        </w:rPr>
        <w:t xml:space="preserve">OGP processes </w:t>
      </w:r>
      <w:r w:rsidR="003E0FB7" w:rsidRPr="00A235EB">
        <w:rPr>
          <w:rFonts w:ascii="Arial" w:eastAsia="Times New Roman" w:hAnsi="Arial" w:cs="Arial"/>
          <w:lang w:eastAsia="en-GB"/>
        </w:rPr>
        <w:t xml:space="preserve">and civil society </w:t>
      </w:r>
      <w:r w:rsidR="00A235EB">
        <w:rPr>
          <w:rFonts w:ascii="Arial" w:eastAsia="Times New Roman" w:hAnsi="Arial" w:cs="Arial"/>
          <w:lang w:eastAsia="en-GB"/>
        </w:rPr>
        <w:t xml:space="preserve">organisations’ </w:t>
      </w:r>
      <w:r w:rsidR="003E0FB7" w:rsidRPr="00A235EB">
        <w:rPr>
          <w:rFonts w:ascii="Arial" w:eastAsia="Times New Roman" w:hAnsi="Arial" w:cs="Arial"/>
          <w:lang w:eastAsia="en-GB"/>
        </w:rPr>
        <w:t xml:space="preserve">engagement </w:t>
      </w:r>
      <w:r w:rsidR="00A235EB">
        <w:rPr>
          <w:rFonts w:ascii="Arial" w:eastAsia="Times New Roman" w:hAnsi="Arial" w:cs="Arial"/>
          <w:lang w:eastAsia="en-GB"/>
        </w:rPr>
        <w:t>would be an asset.</w:t>
      </w:r>
    </w:p>
    <w:p w:rsidR="00F343E9" w:rsidRPr="00A235EB" w:rsidRDefault="00F343E9"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Understanding of </w:t>
      </w:r>
      <w:r w:rsidR="00466447">
        <w:rPr>
          <w:rFonts w:ascii="Arial" w:eastAsia="Times New Roman" w:hAnsi="Arial" w:cs="Arial"/>
          <w:lang w:eastAsia="en-GB"/>
        </w:rPr>
        <w:t xml:space="preserve">the </w:t>
      </w:r>
      <w:r>
        <w:rPr>
          <w:rFonts w:ascii="Arial" w:eastAsia="Times New Roman" w:hAnsi="Arial" w:cs="Arial"/>
          <w:lang w:eastAsia="en-GB"/>
        </w:rPr>
        <w:t>OECD DAC evaluation criteria.</w:t>
      </w:r>
    </w:p>
    <w:p w:rsidR="00C70C73" w:rsidRPr="00A235EB" w:rsidRDefault="00C70C73"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A235EB">
        <w:rPr>
          <w:rFonts w:ascii="Arial" w:eastAsia="Times New Roman" w:hAnsi="Arial" w:cs="Arial"/>
          <w:lang w:eastAsia="en-GB"/>
        </w:rPr>
        <w:t>Fluent oral and written English communication skills.</w:t>
      </w:r>
    </w:p>
    <w:p w:rsidR="00341231" w:rsidRDefault="003E0FB7" w:rsidP="00500004">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341231">
        <w:rPr>
          <w:rFonts w:ascii="Arial" w:eastAsia="Times New Roman" w:hAnsi="Arial" w:cs="Arial"/>
          <w:lang w:eastAsia="en-GB"/>
        </w:rPr>
        <w:t xml:space="preserve">Good writing </w:t>
      </w:r>
      <w:r w:rsidR="00341231" w:rsidRPr="00341231">
        <w:rPr>
          <w:rFonts w:ascii="Arial" w:eastAsia="Times New Roman" w:hAnsi="Arial" w:cs="Arial"/>
          <w:lang w:eastAsia="en-GB"/>
        </w:rPr>
        <w:t xml:space="preserve">and presentation </w:t>
      </w:r>
      <w:r w:rsidRPr="00341231">
        <w:rPr>
          <w:rFonts w:ascii="Arial" w:eastAsia="Times New Roman" w:hAnsi="Arial" w:cs="Arial"/>
          <w:lang w:eastAsia="en-GB"/>
        </w:rPr>
        <w:t xml:space="preserve">skills with high attention to </w:t>
      </w:r>
      <w:r w:rsidR="00341231">
        <w:rPr>
          <w:rFonts w:ascii="Arial" w:eastAsia="Times New Roman" w:hAnsi="Arial" w:cs="Arial"/>
          <w:lang w:eastAsia="en-GB"/>
        </w:rPr>
        <w:t>detail.</w:t>
      </w:r>
    </w:p>
    <w:p w:rsidR="00341231" w:rsidRPr="00500004" w:rsidRDefault="00341231" w:rsidP="00500004">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500004">
        <w:rPr>
          <w:rFonts w:ascii="Arial" w:eastAsia="Times New Roman" w:hAnsi="Arial" w:cs="Arial"/>
          <w:lang w:eastAsia="en-GB"/>
        </w:rPr>
        <w:t>Innovative, open-minded, culturally sensitive personality</w:t>
      </w:r>
      <w:r w:rsidR="00500004">
        <w:rPr>
          <w:rFonts w:ascii="Arial" w:eastAsia="Times New Roman" w:hAnsi="Arial" w:cs="Arial"/>
          <w:lang w:eastAsia="en-GB"/>
        </w:rPr>
        <w:t>.</w:t>
      </w:r>
    </w:p>
    <w:p w:rsidR="003E0FB7" w:rsidRDefault="003E0FB7" w:rsidP="00A235EB">
      <w:pPr>
        <w:numPr>
          <w:ilvl w:val="0"/>
          <w:numId w:val="4"/>
        </w:numPr>
        <w:tabs>
          <w:tab w:val="clear" w:pos="1380"/>
          <w:tab w:val="num" w:pos="720"/>
        </w:tabs>
        <w:spacing w:after="0" w:line="240" w:lineRule="auto"/>
        <w:ind w:left="720"/>
        <w:jc w:val="both"/>
        <w:rPr>
          <w:rFonts w:ascii="Arial" w:eastAsia="Times New Roman" w:hAnsi="Arial" w:cs="Arial"/>
          <w:lang w:eastAsia="en-GB"/>
        </w:rPr>
      </w:pPr>
      <w:r w:rsidRPr="00A235EB">
        <w:rPr>
          <w:rFonts w:ascii="Arial" w:eastAsia="Times New Roman" w:hAnsi="Arial" w:cs="Arial"/>
          <w:lang w:eastAsia="en-GB"/>
        </w:rPr>
        <w:t>Previous experience in successfully conducting similar assignments.</w:t>
      </w:r>
    </w:p>
    <w:p w:rsidR="004F2A26" w:rsidRDefault="004F2A26" w:rsidP="00850D27">
      <w:pPr>
        <w:spacing w:after="0" w:line="240" w:lineRule="auto"/>
        <w:rPr>
          <w:rFonts w:ascii="Arial" w:hAnsi="Arial" w:cs="Arial"/>
          <w:b/>
          <w:sz w:val="24"/>
          <w:szCs w:val="24"/>
        </w:rPr>
      </w:pPr>
    </w:p>
    <w:p w:rsidR="00C70C73" w:rsidRPr="00C70C73" w:rsidRDefault="00C70C73" w:rsidP="00850D27">
      <w:pPr>
        <w:spacing w:after="0" w:line="240" w:lineRule="auto"/>
        <w:rPr>
          <w:rFonts w:ascii="Arial" w:hAnsi="Arial" w:cs="Arial"/>
          <w:sz w:val="24"/>
          <w:szCs w:val="24"/>
        </w:rPr>
      </w:pPr>
      <w:r w:rsidRPr="00C70C73">
        <w:rPr>
          <w:rFonts w:ascii="Arial" w:hAnsi="Arial" w:cs="Arial"/>
          <w:b/>
          <w:sz w:val="24"/>
          <w:szCs w:val="24"/>
        </w:rPr>
        <w:t>REMUNERATION AND COSTS</w:t>
      </w:r>
    </w:p>
    <w:p w:rsidR="004F2A26" w:rsidRDefault="004F2A26" w:rsidP="00850D27">
      <w:pPr>
        <w:pStyle w:val="NormalWeb"/>
        <w:spacing w:before="0" w:beforeAutospacing="0" w:after="0" w:afterAutospacing="0"/>
        <w:rPr>
          <w:rFonts w:ascii="Arial" w:hAnsi="Arial" w:cs="Arial"/>
          <w:sz w:val="22"/>
          <w:szCs w:val="22"/>
        </w:rPr>
      </w:pPr>
    </w:p>
    <w:p w:rsidR="002E4338" w:rsidRDefault="002E4338" w:rsidP="006865A0">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The estimated total remuneration </w:t>
      </w:r>
      <w:r w:rsidR="005868C0">
        <w:rPr>
          <w:rFonts w:ascii="Arial" w:hAnsi="Arial" w:cs="Arial"/>
          <w:sz w:val="22"/>
          <w:szCs w:val="22"/>
        </w:rPr>
        <w:t>is</w:t>
      </w:r>
      <w:r w:rsidR="00500004">
        <w:rPr>
          <w:rFonts w:ascii="Arial" w:hAnsi="Arial" w:cs="Arial"/>
          <w:sz w:val="22"/>
          <w:szCs w:val="22"/>
        </w:rPr>
        <w:t xml:space="preserve"> </w:t>
      </w:r>
      <w:r>
        <w:rPr>
          <w:rFonts w:ascii="Arial" w:hAnsi="Arial" w:cs="Arial"/>
          <w:sz w:val="22"/>
          <w:szCs w:val="22"/>
        </w:rPr>
        <w:t>8,000 EUR.</w:t>
      </w:r>
      <w:r w:rsidR="00F343E9">
        <w:rPr>
          <w:rFonts w:ascii="Arial" w:hAnsi="Arial" w:cs="Arial"/>
          <w:sz w:val="22"/>
          <w:szCs w:val="22"/>
        </w:rPr>
        <w:t xml:space="preserve"> The Consultant should provide a </w:t>
      </w:r>
      <w:r w:rsidR="001804A7">
        <w:rPr>
          <w:rFonts w:ascii="Arial" w:hAnsi="Arial" w:cs="Arial"/>
          <w:sz w:val="22"/>
          <w:szCs w:val="22"/>
        </w:rPr>
        <w:t>breakdown</w:t>
      </w:r>
      <w:r w:rsidR="00F343E9">
        <w:rPr>
          <w:rFonts w:ascii="Arial" w:hAnsi="Arial" w:cs="Arial"/>
          <w:sz w:val="22"/>
          <w:szCs w:val="22"/>
        </w:rPr>
        <w:t xml:space="preserve"> of </w:t>
      </w:r>
      <w:r w:rsidR="001804A7">
        <w:rPr>
          <w:rFonts w:ascii="Arial" w:hAnsi="Arial" w:cs="Arial"/>
          <w:sz w:val="22"/>
          <w:szCs w:val="22"/>
        </w:rPr>
        <w:t xml:space="preserve">their </w:t>
      </w:r>
      <w:r w:rsidR="00F343E9">
        <w:rPr>
          <w:rFonts w:ascii="Arial" w:hAnsi="Arial" w:cs="Arial"/>
          <w:sz w:val="22"/>
          <w:szCs w:val="22"/>
        </w:rPr>
        <w:t xml:space="preserve">daily fees for the </w:t>
      </w:r>
      <w:r w:rsidR="001804A7">
        <w:rPr>
          <w:rFonts w:ascii="Arial" w:hAnsi="Arial" w:cs="Arial"/>
          <w:sz w:val="22"/>
          <w:szCs w:val="22"/>
        </w:rPr>
        <w:t>assignment</w:t>
      </w:r>
      <w:r w:rsidR="00F343E9">
        <w:rPr>
          <w:rFonts w:ascii="Arial" w:hAnsi="Arial" w:cs="Arial"/>
          <w:sz w:val="22"/>
          <w:szCs w:val="22"/>
        </w:rPr>
        <w:t xml:space="preserve">. </w:t>
      </w:r>
    </w:p>
    <w:p w:rsidR="002E4338" w:rsidRDefault="002E4338" w:rsidP="006865A0">
      <w:pPr>
        <w:pStyle w:val="NormalWeb"/>
        <w:spacing w:before="0" w:beforeAutospacing="0" w:after="0" w:afterAutospacing="0"/>
        <w:jc w:val="both"/>
        <w:rPr>
          <w:rFonts w:ascii="Arial" w:hAnsi="Arial" w:cs="Arial"/>
          <w:sz w:val="22"/>
          <w:szCs w:val="22"/>
        </w:rPr>
      </w:pPr>
    </w:p>
    <w:p w:rsidR="00531529" w:rsidRDefault="00531529" w:rsidP="004F2A26">
      <w:pPr>
        <w:pStyle w:val="NormalWeb"/>
        <w:spacing w:before="0" w:beforeAutospacing="0" w:after="0" w:afterAutospacing="0"/>
        <w:jc w:val="both"/>
        <w:rPr>
          <w:rFonts w:ascii="Arial" w:hAnsi="Arial" w:cs="Arial"/>
          <w:sz w:val="22"/>
          <w:szCs w:val="22"/>
        </w:rPr>
      </w:pPr>
    </w:p>
    <w:p w:rsidR="005D7DE0" w:rsidRPr="005D7DE0" w:rsidRDefault="005D7DE0" w:rsidP="004F2A26">
      <w:pPr>
        <w:pStyle w:val="NormalWeb"/>
        <w:spacing w:before="0" w:beforeAutospacing="0" w:after="0" w:afterAutospacing="0"/>
        <w:jc w:val="both"/>
        <w:rPr>
          <w:rFonts w:ascii="Arial" w:hAnsi="Arial" w:cs="Arial"/>
          <w:b/>
          <w:sz w:val="22"/>
          <w:szCs w:val="22"/>
          <w:u w:val="single"/>
        </w:rPr>
      </w:pPr>
      <w:r w:rsidRPr="005D7DE0">
        <w:rPr>
          <w:rFonts w:ascii="Arial" w:hAnsi="Arial" w:cs="Arial"/>
          <w:b/>
          <w:sz w:val="22"/>
          <w:szCs w:val="22"/>
          <w:u w:val="single"/>
        </w:rPr>
        <w:t>For Consultants based in the EU, EEA</w:t>
      </w:r>
      <w:r w:rsidR="000A2F5A">
        <w:rPr>
          <w:rFonts w:ascii="Arial" w:hAnsi="Arial" w:cs="Arial"/>
          <w:b/>
          <w:sz w:val="22"/>
          <w:szCs w:val="22"/>
          <w:u w:val="single"/>
        </w:rPr>
        <w:t>,</w:t>
      </w:r>
      <w:r w:rsidRPr="005D7DE0">
        <w:rPr>
          <w:rFonts w:ascii="Arial" w:hAnsi="Arial" w:cs="Arial"/>
          <w:b/>
          <w:sz w:val="22"/>
          <w:szCs w:val="22"/>
          <w:u w:val="single"/>
        </w:rPr>
        <w:t xml:space="preserve"> and Switzerland</w:t>
      </w:r>
    </w:p>
    <w:p w:rsidR="005D7DE0" w:rsidRPr="00531529" w:rsidRDefault="005D7DE0" w:rsidP="004F2A26">
      <w:pPr>
        <w:pStyle w:val="NormalWeb"/>
        <w:spacing w:before="0" w:beforeAutospacing="0" w:after="0" w:afterAutospacing="0"/>
        <w:jc w:val="both"/>
        <w:rPr>
          <w:rFonts w:ascii="Arial" w:hAnsi="Arial" w:cs="Arial"/>
          <w:sz w:val="22"/>
          <w:szCs w:val="22"/>
        </w:rPr>
      </w:pPr>
    </w:p>
    <w:p w:rsidR="00C70C73" w:rsidRDefault="00C70C73" w:rsidP="004F2A26">
      <w:pPr>
        <w:pStyle w:val="NormalWeb"/>
        <w:spacing w:before="0" w:beforeAutospacing="0" w:after="0" w:afterAutospacing="0"/>
        <w:jc w:val="both"/>
        <w:rPr>
          <w:rFonts w:ascii="Arial" w:hAnsi="Arial" w:cs="Arial"/>
          <w:sz w:val="22"/>
          <w:szCs w:val="22"/>
        </w:rPr>
      </w:pPr>
      <w:r w:rsidRPr="00531529">
        <w:rPr>
          <w:rFonts w:ascii="Arial" w:hAnsi="Arial" w:cs="Arial"/>
          <w:sz w:val="22"/>
          <w:szCs w:val="22"/>
        </w:rPr>
        <w:t>Transparency International e.V. (Secretariat), (TI-S) is registered as a Business Entity in Germany with VAT identification number DE273612486. In order to determine the Value Added Tax (VAT) implications of this ten</w:t>
      </w:r>
      <w:r w:rsidR="00531529" w:rsidRPr="00531529">
        <w:rPr>
          <w:rFonts w:ascii="Arial" w:hAnsi="Arial" w:cs="Arial"/>
          <w:sz w:val="22"/>
          <w:szCs w:val="22"/>
        </w:rPr>
        <w:t>der</w:t>
      </w:r>
      <w:r w:rsidR="007D7A80">
        <w:rPr>
          <w:rFonts w:ascii="Arial" w:hAnsi="Arial" w:cs="Arial"/>
          <w:sz w:val="22"/>
          <w:szCs w:val="22"/>
        </w:rPr>
        <w:t xml:space="preserve"> (e.g. EU Reverse Charge Mechanism)</w:t>
      </w:r>
      <w:r w:rsidR="00531529" w:rsidRPr="00531529">
        <w:rPr>
          <w:rFonts w:ascii="Arial" w:hAnsi="Arial" w:cs="Arial"/>
          <w:sz w:val="22"/>
          <w:szCs w:val="22"/>
        </w:rPr>
        <w:t>, we kindly requ</w:t>
      </w:r>
      <w:r w:rsidR="005D7DE0">
        <w:rPr>
          <w:rFonts w:ascii="Arial" w:hAnsi="Arial" w:cs="Arial"/>
          <w:sz w:val="22"/>
          <w:szCs w:val="22"/>
        </w:rPr>
        <w:t>est that Consultants</w:t>
      </w:r>
      <w:r w:rsidRPr="00531529">
        <w:rPr>
          <w:rFonts w:ascii="Arial" w:hAnsi="Arial" w:cs="Arial"/>
          <w:sz w:val="22"/>
          <w:szCs w:val="22"/>
        </w:rPr>
        <w:t xml:space="preserve"> fill out the </w:t>
      </w:r>
      <w:r w:rsidRPr="00701FF7">
        <w:rPr>
          <w:rFonts w:ascii="Arial" w:hAnsi="Arial" w:cs="Arial"/>
          <w:b/>
          <w:sz w:val="22"/>
          <w:szCs w:val="22"/>
        </w:rPr>
        <w:t>VAT Form for Tenders/Vendor Form</w:t>
      </w:r>
      <w:r w:rsidRPr="00531529">
        <w:rPr>
          <w:rFonts w:ascii="Arial" w:hAnsi="Arial" w:cs="Arial"/>
          <w:sz w:val="22"/>
          <w:szCs w:val="22"/>
        </w:rPr>
        <w:t xml:space="preserve"> (instructions inside the form) and submit the completed and duly signed form along with their email application.</w:t>
      </w:r>
    </w:p>
    <w:p w:rsidR="004F2A26" w:rsidRPr="00531529" w:rsidRDefault="004F2A26" w:rsidP="004F2A26">
      <w:pPr>
        <w:pStyle w:val="NormalWeb"/>
        <w:spacing w:before="0" w:beforeAutospacing="0" w:after="0" w:afterAutospacing="0"/>
        <w:jc w:val="both"/>
        <w:rPr>
          <w:rFonts w:ascii="Arial" w:hAnsi="Arial" w:cs="Arial"/>
          <w:sz w:val="22"/>
          <w:szCs w:val="22"/>
        </w:rPr>
      </w:pPr>
    </w:p>
    <w:p w:rsidR="00C70C73" w:rsidRPr="00701FF7" w:rsidRDefault="00C70C73" w:rsidP="004F2A26">
      <w:pPr>
        <w:spacing w:after="0" w:line="240" w:lineRule="auto"/>
        <w:jc w:val="both"/>
        <w:rPr>
          <w:rStyle w:val="Hyperlink"/>
          <w:rFonts w:ascii="Arial" w:hAnsi="Arial" w:cs="Arial"/>
          <w:color w:val="auto"/>
        </w:rPr>
      </w:pPr>
      <w:r w:rsidRPr="00701FF7">
        <w:rPr>
          <w:rFonts w:ascii="Arial" w:hAnsi="Arial" w:cs="Arial"/>
        </w:rPr>
        <w:t xml:space="preserve">The </w:t>
      </w:r>
      <w:r w:rsidR="00701FF7">
        <w:rPr>
          <w:rFonts w:ascii="Arial" w:hAnsi="Arial" w:cs="Arial"/>
        </w:rPr>
        <w:t xml:space="preserve">link to the </w:t>
      </w:r>
      <w:r w:rsidRPr="00701FF7">
        <w:rPr>
          <w:rFonts w:ascii="Arial" w:hAnsi="Arial" w:cs="Arial"/>
        </w:rPr>
        <w:t xml:space="preserve">VAT Form for Tenders/Vendor Form is available </w:t>
      </w:r>
      <w:r w:rsidR="00701FF7">
        <w:rPr>
          <w:rFonts w:ascii="Arial" w:hAnsi="Arial" w:cs="Arial"/>
        </w:rPr>
        <w:t>below</w:t>
      </w:r>
      <w:r w:rsidR="000A2F5A">
        <w:rPr>
          <w:rFonts w:ascii="Arial" w:hAnsi="Arial" w:cs="Arial"/>
        </w:rPr>
        <w:t xml:space="preserve"> on the Careers page.</w:t>
      </w:r>
    </w:p>
    <w:p w:rsidR="004F2A26" w:rsidRDefault="004F2A26" w:rsidP="00850D27">
      <w:pPr>
        <w:spacing w:after="0" w:line="240" w:lineRule="auto"/>
        <w:rPr>
          <w:rFonts w:ascii="Arial" w:hAnsi="Arial" w:cs="Arial"/>
          <w:b/>
          <w:sz w:val="24"/>
          <w:szCs w:val="24"/>
        </w:rPr>
      </w:pPr>
    </w:p>
    <w:p w:rsidR="00701FF7" w:rsidRPr="00C70C73" w:rsidRDefault="00701FF7" w:rsidP="00850D27">
      <w:pPr>
        <w:spacing w:after="0" w:line="240" w:lineRule="auto"/>
        <w:rPr>
          <w:rStyle w:val="Hyperlink"/>
          <w:rFonts w:ascii="Arial" w:hAnsi="Arial" w:cs="Arial"/>
          <w:color w:val="auto"/>
        </w:rPr>
      </w:pPr>
    </w:p>
    <w:p w:rsidR="00C70C73" w:rsidRPr="00C70C73" w:rsidRDefault="00C70C73" w:rsidP="00850D27">
      <w:pPr>
        <w:spacing w:after="0" w:line="240" w:lineRule="auto"/>
        <w:rPr>
          <w:rStyle w:val="Hyperlink"/>
          <w:rFonts w:ascii="Arial" w:hAnsi="Arial" w:cs="Arial"/>
          <w:color w:val="auto"/>
          <w:sz w:val="24"/>
          <w:szCs w:val="24"/>
        </w:rPr>
      </w:pPr>
      <w:r w:rsidRPr="00C70C73">
        <w:rPr>
          <w:rFonts w:ascii="Arial" w:hAnsi="Arial" w:cs="Arial"/>
          <w:b/>
          <w:sz w:val="24"/>
          <w:szCs w:val="24"/>
        </w:rPr>
        <w:t>CONTACT INFORMATION</w:t>
      </w:r>
    </w:p>
    <w:p w:rsidR="00701FF7" w:rsidRDefault="00701FF7" w:rsidP="00850D27">
      <w:pPr>
        <w:spacing w:after="0" w:line="240" w:lineRule="auto"/>
        <w:rPr>
          <w:rFonts w:ascii="Arial" w:eastAsia="Times New Roman" w:hAnsi="Arial" w:cs="Arial"/>
          <w:lang w:eastAsia="en-GB"/>
        </w:rPr>
      </w:pPr>
    </w:p>
    <w:p w:rsidR="00C70C73" w:rsidRPr="00701FF7" w:rsidRDefault="00C70C73" w:rsidP="00A235EB">
      <w:pPr>
        <w:spacing w:after="0" w:line="240" w:lineRule="auto"/>
        <w:jc w:val="both"/>
        <w:rPr>
          <w:rFonts w:ascii="Arial" w:eastAsia="Times New Roman" w:hAnsi="Arial" w:cs="Arial"/>
          <w:lang w:eastAsia="en-GB"/>
        </w:rPr>
      </w:pPr>
      <w:r w:rsidRPr="00701FF7">
        <w:rPr>
          <w:rFonts w:ascii="Arial" w:eastAsia="Times New Roman" w:hAnsi="Arial" w:cs="Arial"/>
          <w:lang w:eastAsia="en-GB"/>
        </w:rPr>
        <w:t>The application should include the following documents in English:</w:t>
      </w:r>
    </w:p>
    <w:p w:rsidR="00701FF7" w:rsidRPr="00701FF7" w:rsidRDefault="00701FF7" w:rsidP="00A235EB">
      <w:pPr>
        <w:spacing w:after="0" w:line="240" w:lineRule="auto"/>
        <w:jc w:val="both"/>
        <w:rPr>
          <w:rFonts w:ascii="Arial" w:eastAsia="Times New Roman" w:hAnsi="Arial" w:cs="Arial"/>
          <w:lang w:eastAsia="en-GB"/>
        </w:rPr>
      </w:pPr>
    </w:p>
    <w:p w:rsidR="00C70C73" w:rsidRDefault="00C70C73" w:rsidP="00A235EB">
      <w:pPr>
        <w:numPr>
          <w:ilvl w:val="0"/>
          <w:numId w:val="3"/>
        </w:numPr>
        <w:spacing w:after="0" w:line="240" w:lineRule="auto"/>
        <w:jc w:val="both"/>
        <w:rPr>
          <w:rFonts w:ascii="Arial" w:eastAsia="Times New Roman" w:hAnsi="Arial" w:cs="Arial"/>
          <w:lang w:eastAsia="en-GB"/>
        </w:rPr>
      </w:pPr>
      <w:r w:rsidRPr="00701FF7">
        <w:rPr>
          <w:rFonts w:ascii="Arial" w:eastAsia="Times New Roman" w:hAnsi="Arial" w:cs="Arial"/>
          <w:lang w:eastAsia="en-GB"/>
        </w:rPr>
        <w:t>Motivation letter and Curriculum Vitae</w:t>
      </w:r>
    </w:p>
    <w:p w:rsidR="005868C0" w:rsidRPr="00500004" w:rsidRDefault="00500004" w:rsidP="00500004">
      <w:pPr>
        <w:pStyle w:val="ListParagraph"/>
        <w:numPr>
          <w:ilvl w:val="0"/>
          <w:numId w:val="3"/>
        </w:numPr>
        <w:rPr>
          <w:rFonts w:ascii="Arial" w:eastAsia="Times New Roman" w:hAnsi="Arial" w:cs="Arial"/>
          <w:lang w:eastAsia="en-GB"/>
        </w:rPr>
      </w:pPr>
      <w:r>
        <w:rPr>
          <w:rFonts w:ascii="Arial" w:eastAsia="Times New Roman" w:hAnsi="Arial" w:cs="Arial"/>
          <w:lang w:eastAsia="en-GB"/>
        </w:rPr>
        <w:t>C</w:t>
      </w:r>
      <w:r w:rsidRPr="00500004">
        <w:rPr>
          <w:rFonts w:ascii="Arial" w:eastAsia="Times New Roman" w:hAnsi="Arial" w:cs="Arial"/>
          <w:lang w:eastAsia="en-GB"/>
        </w:rPr>
        <w:t xml:space="preserve">oncept note outlining the proposed approach and timeframe </w:t>
      </w:r>
    </w:p>
    <w:p w:rsidR="00C70C73" w:rsidRPr="005C76B0" w:rsidRDefault="00C70C73" w:rsidP="00A235EB">
      <w:pPr>
        <w:pStyle w:val="ListParagraph"/>
        <w:numPr>
          <w:ilvl w:val="0"/>
          <w:numId w:val="3"/>
        </w:numPr>
        <w:spacing w:after="0" w:line="240" w:lineRule="auto"/>
        <w:jc w:val="both"/>
        <w:rPr>
          <w:rFonts w:ascii="Arial" w:eastAsia="Times New Roman" w:hAnsi="Arial" w:cs="Arial"/>
          <w:lang w:eastAsia="en-GB"/>
        </w:rPr>
      </w:pPr>
      <w:r w:rsidRPr="00701FF7">
        <w:rPr>
          <w:rFonts w:ascii="Arial" w:eastAsia="Times New Roman" w:hAnsi="Arial" w:cs="Arial"/>
          <w:lang w:eastAsia="en-GB"/>
        </w:rPr>
        <w:t>Completed V</w:t>
      </w:r>
      <w:r w:rsidR="005C76B0">
        <w:rPr>
          <w:rFonts w:ascii="Arial" w:eastAsia="Times New Roman" w:hAnsi="Arial" w:cs="Arial"/>
          <w:lang w:eastAsia="en-GB"/>
        </w:rPr>
        <w:t>AT Form for Tenders</w:t>
      </w:r>
      <w:r w:rsidR="00A36A32">
        <w:rPr>
          <w:rFonts w:ascii="Arial" w:eastAsia="Times New Roman" w:hAnsi="Arial" w:cs="Arial"/>
          <w:lang w:eastAsia="en-GB"/>
        </w:rPr>
        <w:t xml:space="preserve"> </w:t>
      </w:r>
      <w:r w:rsidR="00A36A32" w:rsidRPr="005C76B0">
        <w:rPr>
          <w:rFonts w:ascii="Arial" w:eastAsia="Times New Roman" w:hAnsi="Arial" w:cs="Arial"/>
          <w:lang w:eastAsia="en-GB"/>
        </w:rPr>
        <w:t>(</w:t>
      </w:r>
      <w:r w:rsidR="00A36A32" w:rsidRPr="005C76B0">
        <w:rPr>
          <w:rFonts w:ascii="Arial" w:eastAsia="Times New Roman" w:hAnsi="Arial" w:cs="Arial"/>
          <w:b/>
          <w:lang w:eastAsia="en-GB"/>
        </w:rPr>
        <w:t>Only for Consultants based in the EU, EEA and Switzerland)</w:t>
      </w:r>
    </w:p>
    <w:p w:rsidR="004F2A26" w:rsidRDefault="004F2A26" w:rsidP="00A235EB">
      <w:pPr>
        <w:spacing w:after="0" w:line="240" w:lineRule="auto"/>
        <w:jc w:val="both"/>
        <w:rPr>
          <w:rFonts w:ascii="Arial" w:eastAsia="Times New Roman" w:hAnsi="Arial" w:cs="Arial"/>
          <w:lang w:eastAsia="en-GB"/>
        </w:rPr>
      </w:pPr>
    </w:p>
    <w:p w:rsidR="00C70C73" w:rsidRPr="00701FF7" w:rsidRDefault="00C70C73" w:rsidP="00A235EB">
      <w:pPr>
        <w:spacing w:after="0" w:line="240" w:lineRule="auto"/>
        <w:jc w:val="both"/>
        <w:rPr>
          <w:rFonts w:ascii="Arial" w:hAnsi="Arial" w:cs="Arial"/>
        </w:rPr>
      </w:pPr>
      <w:r w:rsidRPr="001804A7">
        <w:rPr>
          <w:rFonts w:ascii="Arial" w:eastAsia="Times New Roman" w:hAnsi="Arial" w:cs="Arial"/>
          <w:lang w:eastAsia="en-GB"/>
        </w:rPr>
        <w:t>Please indicat</w:t>
      </w:r>
      <w:r w:rsidR="002E4338" w:rsidRPr="001804A7">
        <w:rPr>
          <w:rFonts w:ascii="Arial" w:eastAsia="Times New Roman" w:hAnsi="Arial" w:cs="Arial"/>
          <w:lang w:eastAsia="en-GB"/>
        </w:rPr>
        <w:t>e “Lessons learnt OGP</w:t>
      </w:r>
      <w:r w:rsidRPr="001804A7">
        <w:rPr>
          <w:rFonts w:ascii="Arial" w:eastAsia="Times New Roman" w:hAnsi="Arial" w:cs="Arial"/>
          <w:lang w:eastAsia="en-GB"/>
        </w:rPr>
        <w:t xml:space="preserve">” in the subject line of your email application. </w:t>
      </w:r>
      <w:r w:rsidRPr="001804A7">
        <w:rPr>
          <w:rFonts w:ascii="Arial" w:hAnsi="Arial" w:cs="Arial"/>
        </w:rPr>
        <w:t xml:space="preserve">Applications should be sent in English by email </w:t>
      </w:r>
      <w:r w:rsidR="001804A7" w:rsidRPr="001804A7">
        <w:rPr>
          <w:rFonts w:ascii="Arial" w:hAnsi="Arial" w:cs="Arial"/>
        </w:rPr>
        <w:t xml:space="preserve">to </w:t>
      </w:r>
      <w:hyperlink r:id="rId8" w:tgtFrame="_blank" w:history="1">
        <w:r w:rsidR="001804A7" w:rsidRPr="001804A7">
          <w:rPr>
            <w:rStyle w:val="Hyperlink"/>
            <w:rFonts w:ascii="Arial" w:hAnsi="Arial" w:cs="Arial"/>
            <w:bCs/>
          </w:rPr>
          <w:t>lessonslearntogp@transparency.org</w:t>
        </w:r>
      </w:hyperlink>
      <w:r w:rsidR="001804A7">
        <w:rPr>
          <w:rFonts w:ascii="Arial" w:hAnsi="Arial" w:cs="Arial"/>
        </w:rPr>
        <w:t xml:space="preserve"> by</w:t>
      </w:r>
      <w:r w:rsidRPr="001804A7">
        <w:rPr>
          <w:rFonts w:ascii="Arial" w:hAnsi="Arial" w:cs="Arial"/>
        </w:rPr>
        <w:t xml:space="preserve"> c</w:t>
      </w:r>
      <w:r w:rsidR="002E4338" w:rsidRPr="001804A7">
        <w:rPr>
          <w:rFonts w:ascii="Arial" w:hAnsi="Arial" w:cs="Arial"/>
        </w:rPr>
        <w:t xml:space="preserve">lose of business of </w:t>
      </w:r>
      <w:r w:rsidR="001804A7" w:rsidRPr="001804A7">
        <w:rPr>
          <w:rFonts w:ascii="Arial" w:hAnsi="Arial" w:cs="Arial"/>
        </w:rPr>
        <w:t>18</w:t>
      </w:r>
      <w:r w:rsidR="002E4338" w:rsidRPr="001804A7">
        <w:rPr>
          <w:rFonts w:ascii="Arial" w:hAnsi="Arial" w:cs="Arial"/>
        </w:rPr>
        <w:t>/01/2021</w:t>
      </w:r>
      <w:r w:rsidRPr="001804A7">
        <w:rPr>
          <w:rFonts w:ascii="Arial" w:hAnsi="Arial" w:cs="Arial"/>
        </w:rPr>
        <w:t>.</w:t>
      </w:r>
    </w:p>
    <w:p w:rsidR="001804A7" w:rsidRDefault="001804A7" w:rsidP="005C76B0">
      <w:pPr>
        <w:spacing w:after="0" w:line="240" w:lineRule="auto"/>
        <w:rPr>
          <w:rFonts w:ascii="Arial" w:eastAsia="Times New Roman" w:hAnsi="Arial" w:cs="Arial"/>
          <w:lang w:eastAsia="en-GB"/>
        </w:rPr>
      </w:pPr>
    </w:p>
    <w:p w:rsidR="00C70C73" w:rsidRPr="00701FF7" w:rsidRDefault="00C70C73" w:rsidP="005C76B0">
      <w:pPr>
        <w:spacing w:after="0" w:line="240" w:lineRule="auto"/>
        <w:rPr>
          <w:rFonts w:ascii="Arial" w:hAnsi="Arial" w:cs="Arial"/>
        </w:rPr>
      </w:pPr>
      <w:r w:rsidRPr="00701FF7">
        <w:rPr>
          <w:rFonts w:ascii="Arial" w:eastAsia="Times New Roman" w:hAnsi="Arial" w:cs="Arial"/>
          <w:lang w:eastAsia="en-GB"/>
        </w:rPr>
        <w:t>Please note that only shortlisted applicants will be contacted.</w:t>
      </w:r>
    </w:p>
    <w:p w:rsidR="00A54EAF" w:rsidRDefault="00A54EAF" w:rsidP="005C76B0">
      <w:pPr>
        <w:spacing w:after="0" w:line="240" w:lineRule="auto"/>
        <w:rPr>
          <w:rFonts w:ascii="Arial" w:hAnsi="Arial" w:cs="Arial"/>
          <w:b/>
        </w:rPr>
      </w:pPr>
    </w:p>
    <w:p w:rsidR="000A2F5A" w:rsidRPr="000A2F5A" w:rsidRDefault="000A2F5A" w:rsidP="000A2F5A">
      <w:pPr>
        <w:jc w:val="both"/>
        <w:rPr>
          <w:rFonts w:ascii="Arial" w:hAnsi="Arial" w:cs="Arial"/>
        </w:rPr>
      </w:pPr>
      <w:r w:rsidRPr="000A2F5A">
        <w:rPr>
          <w:rFonts w:ascii="Arial" w:hAnsi="Arial" w:cs="Arial"/>
        </w:rPr>
        <w:t xml:space="preserve">The Transparency International Secretariat is committed to creating an inclusive work environment where diversity is valued and where there is equality of opportunity. We actively seek a diverse applicant pool and therefore welcome applications from qualified candidates of all regions, countries, cultures, and backgrounds. </w:t>
      </w:r>
    </w:p>
    <w:p w:rsidR="000A2F5A" w:rsidRPr="000A2F5A" w:rsidRDefault="000A2F5A" w:rsidP="000A2F5A">
      <w:pPr>
        <w:jc w:val="both"/>
        <w:rPr>
          <w:rFonts w:ascii="Arial" w:hAnsi="Arial" w:cs="Arial"/>
        </w:rPr>
      </w:pPr>
      <w:r w:rsidRPr="000A2F5A">
        <w:rPr>
          <w:rFonts w:ascii="Arial" w:hAnsi="Arial" w:cs="Arial"/>
        </w:rPr>
        <w:t>Selection of candidates is made on a competitive basis and we do not discriminate on the basis of national origin, race, colour or ethnic background, religious belief, sex, gender identity and expression or sexual orientation, marital or family status, age or ability. We kindly ask applicants to refrain from including in their application information relating to the above as well as from attaching photos.</w:t>
      </w:r>
    </w:p>
    <w:p w:rsidR="000A2F5A" w:rsidRDefault="000A2F5A" w:rsidP="005C76B0">
      <w:pPr>
        <w:spacing w:after="0" w:line="240" w:lineRule="auto"/>
        <w:rPr>
          <w:rFonts w:ascii="Arial" w:hAnsi="Arial" w:cs="Arial"/>
          <w:b/>
        </w:rPr>
      </w:pPr>
    </w:p>
    <w:p w:rsidR="00A54EAF" w:rsidRDefault="00FF1C3F" w:rsidP="005C76B0">
      <w:pPr>
        <w:spacing w:after="0" w:line="240" w:lineRule="auto"/>
        <w:rPr>
          <w:rFonts w:ascii="Arial" w:hAnsi="Arial" w:cs="Arial"/>
          <w:b/>
        </w:rPr>
      </w:pPr>
      <w:r>
        <w:rPr>
          <w:rFonts w:ascii="Arial" w:hAnsi="Arial" w:cs="Arial"/>
          <w:b/>
        </w:rPr>
        <w:t>Data protection</w:t>
      </w:r>
    </w:p>
    <w:p w:rsidR="00FF1C3F" w:rsidRDefault="00FF1C3F" w:rsidP="005C76B0">
      <w:pPr>
        <w:spacing w:after="0" w:line="240" w:lineRule="auto"/>
        <w:rPr>
          <w:rFonts w:ascii="Arial" w:hAnsi="Arial" w:cs="Arial"/>
          <w:b/>
        </w:rPr>
      </w:pPr>
    </w:p>
    <w:p w:rsidR="00FF1C3F" w:rsidRPr="00FF1C3F" w:rsidRDefault="00B36C0F" w:rsidP="006442A2">
      <w:pPr>
        <w:pStyle w:val="PlainText"/>
        <w:jc w:val="both"/>
        <w:rPr>
          <w:rFonts w:ascii="Arial" w:hAnsi="Arial" w:cs="Arial"/>
          <w:i/>
          <w:iCs/>
          <w:lang w:val="en-GB"/>
        </w:rPr>
      </w:pPr>
      <w:r>
        <w:rPr>
          <w:rFonts w:ascii="Arial" w:hAnsi="Arial" w:cs="Arial"/>
          <w:i/>
          <w:iCs/>
          <w:lang w:val="en-GB"/>
        </w:rPr>
        <w:t>When you respond to this tender and submit your application</w:t>
      </w:r>
      <w:r w:rsidR="00FF1C3F" w:rsidRPr="00FF1C3F">
        <w:rPr>
          <w:rFonts w:ascii="Arial" w:hAnsi="Arial" w:cs="Arial"/>
          <w:i/>
          <w:iCs/>
          <w:lang w:val="en-GB"/>
        </w:rPr>
        <w:t>, you provide consent that Transparency In</w:t>
      </w:r>
      <w:r>
        <w:rPr>
          <w:rFonts w:ascii="Arial" w:hAnsi="Arial" w:cs="Arial"/>
          <w:i/>
          <w:iCs/>
          <w:lang w:val="en-GB"/>
        </w:rPr>
        <w:t>ternational e. V. keeps your application materials</w:t>
      </w:r>
      <w:r w:rsidR="00B64476">
        <w:rPr>
          <w:rFonts w:ascii="Arial" w:hAnsi="Arial" w:cs="Arial"/>
          <w:i/>
          <w:iCs/>
          <w:lang w:val="en-GB"/>
        </w:rPr>
        <w:t xml:space="preserve"> for the period of ten years according to German legal requirements</w:t>
      </w:r>
      <w:r w:rsidR="00FF1C3F" w:rsidRPr="00FF1C3F">
        <w:rPr>
          <w:rFonts w:ascii="Arial" w:hAnsi="Arial" w:cs="Arial"/>
          <w:i/>
          <w:iCs/>
          <w:lang w:val="en-GB"/>
        </w:rPr>
        <w:t xml:space="preserve">. Afterwards Transparency International </w:t>
      </w:r>
      <w:r>
        <w:rPr>
          <w:rFonts w:ascii="Arial" w:hAnsi="Arial" w:cs="Arial"/>
          <w:i/>
          <w:iCs/>
          <w:lang w:val="en-GB"/>
        </w:rPr>
        <w:t>will delete your application</w:t>
      </w:r>
      <w:r w:rsidR="00FF1C3F" w:rsidRPr="00FF1C3F">
        <w:rPr>
          <w:rFonts w:ascii="Arial" w:hAnsi="Arial" w:cs="Arial"/>
          <w:i/>
          <w:iCs/>
          <w:lang w:val="en-GB"/>
        </w:rPr>
        <w:t xml:space="preserve"> and any personal data included in it. If you have any questions please reach out to </w:t>
      </w:r>
      <w:hyperlink r:id="rId9" w:history="1">
        <w:r w:rsidR="00FF1C3F" w:rsidRPr="00FF1C3F">
          <w:rPr>
            <w:rStyle w:val="Hyperlink"/>
            <w:rFonts w:ascii="Arial" w:hAnsi="Arial" w:cs="Arial"/>
            <w:i/>
            <w:iCs/>
            <w:lang w:val="en-GB"/>
          </w:rPr>
          <w:t>dataprotection@transparency.org</w:t>
        </w:r>
      </w:hyperlink>
      <w:r w:rsidR="00FF1C3F" w:rsidRPr="00FF1C3F">
        <w:rPr>
          <w:rFonts w:ascii="Arial" w:hAnsi="Arial" w:cs="Arial"/>
          <w:i/>
          <w:iCs/>
          <w:lang w:val="en-GB"/>
        </w:rPr>
        <w:t xml:space="preserve"> </w:t>
      </w:r>
    </w:p>
    <w:p w:rsidR="00FF1C3F" w:rsidRDefault="00FF1C3F" w:rsidP="005C76B0">
      <w:pPr>
        <w:spacing w:after="0" w:line="240" w:lineRule="auto"/>
        <w:rPr>
          <w:rFonts w:ascii="Arial" w:hAnsi="Arial" w:cs="Arial"/>
          <w:b/>
        </w:rPr>
      </w:pPr>
    </w:p>
    <w:p w:rsidR="00FF1C3F" w:rsidRDefault="00FF1C3F" w:rsidP="005C76B0">
      <w:pPr>
        <w:spacing w:after="0" w:line="240" w:lineRule="auto"/>
        <w:rPr>
          <w:rFonts w:ascii="Arial" w:hAnsi="Arial" w:cs="Arial"/>
          <w:b/>
        </w:rPr>
      </w:pPr>
    </w:p>
    <w:p w:rsidR="00C70C73" w:rsidRPr="005C76B0" w:rsidRDefault="00C70C73" w:rsidP="00A54EAF">
      <w:pPr>
        <w:jc w:val="both"/>
        <w:rPr>
          <w:rFonts w:ascii="Arial" w:hAnsi="Arial" w:cs="Arial"/>
          <w:b/>
        </w:rPr>
      </w:pPr>
    </w:p>
    <w:sectPr w:rsidR="00C70C73" w:rsidRPr="005C7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44" w:rsidRDefault="00ED0744" w:rsidP="00B11E21">
      <w:pPr>
        <w:spacing w:after="0" w:line="240" w:lineRule="auto"/>
      </w:pPr>
      <w:r>
        <w:separator/>
      </w:r>
    </w:p>
  </w:endnote>
  <w:endnote w:type="continuationSeparator" w:id="0">
    <w:p w:rsidR="00ED0744" w:rsidRDefault="00ED0744" w:rsidP="00B1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44" w:rsidRDefault="00ED0744" w:rsidP="00B11E21">
      <w:pPr>
        <w:spacing w:after="0" w:line="240" w:lineRule="auto"/>
      </w:pPr>
      <w:r>
        <w:separator/>
      </w:r>
    </w:p>
  </w:footnote>
  <w:footnote w:type="continuationSeparator" w:id="0">
    <w:p w:rsidR="00ED0744" w:rsidRDefault="00ED0744" w:rsidP="00B11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450"/>
    <w:multiLevelType w:val="hybridMultilevel"/>
    <w:tmpl w:val="C330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F6585"/>
    <w:multiLevelType w:val="hybridMultilevel"/>
    <w:tmpl w:val="D846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C3737"/>
    <w:multiLevelType w:val="multilevel"/>
    <w:tmpl w:val="1B54EBC4"/>
    <w:lvl w:ilvl="0">
      <w:start w:val="1"/>
      <w:numFmt w:val="decimal"/>
      <w:pStyle w:val="Heading1"/>
      <w:lvlText w:val="%1."/>
      <w:lvlJc w:val="left"/>
      <w:pPr>
        <w:tabs>
          <w:tab w:val="num" w:pos="360"/>
        </w:tabs>
        <w:ind w:left="0" w:firstLine="0"/>
      </w:pPr>
      <w:rPr>
        <w:rFonts w:ascii="Calibri" w:hAnsi="Calibri" w:hint="default"/>
        <w:b/>
        <w:i w:val="0"/>
        <w:sz w:val="28"/>
        <w:szCs w:val="28"/>
      </w:rPr>
    </w:lvl>
    <w:lvl w:ilvl="1">
      <w:start w:val="1"/>
      <w:numFmt w:val="decimal"/>
      <w:pStyle w:val="Heading2"/>
      <w:lvlText w:val="%1.%2."/>
      <w:lvlJc w:val="left"/>
      <w:pPr>
        <w:tabs>
          <w:tab w:val="num" w:pos="720"/>
        </w:tabs>
        <w:ind w:left="720" w:hanging="720"/>
      </w:pPr>
      <w:rPr>
        <w:rFonts w:ascii="Calibri" w:hAnsi="Calibri" w:hint="default"/>
        <w:sz w:val="24"/>
      </w:rPr>
    </w:lvl>
    <w:lvl w:ilvl="2">
      <w:start w:val="1"/>
      <w:numFmt w:val="decimal"/>
      <w:pStyle w:val="Heading3"/>
      <w:lvlText w:val="%1.%2.%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C67799C"/>
    <w:multiLevelType w:val="multilevel"/>
    <w:tmpl w:val="B5A04A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5766EA"/>
    <w:multiLevelType w:val="multilevel"/>
    <w:tmpl w:val="B26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E22D6"/>
    <w:multiLevelType w:val="hybridMultilevel"/>
    <w:tmpl w:val="BDFCE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B0C98"/>
    <w:multiLevelType w:val="hybridMultilevel"/>
    <w:tmpl w:val="A2AC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65B99"/>
    <w:multiLevelType w:val="multilevel"/>
    <w:tmpl w:val="37B0B45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E8C6831"/>
    <w:multiLevelType w:val="hybridMultilevel"/>
    <w:tmpl w:val="E746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12020"/>
    <w:multiLevelType w:val="multilevel"/>
    <w:tmpl w:val="55864A04"/>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0" w15:restartNumberingAfterBreak="0">
    <w:nsid w:val="30281AF8"/>
    <w:multiLevelType w:val="multilevel"/>
    <w:tmpl w:val="BB9033BA"/>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F295A"/>
    <w:multiLevelType w:val="hybridMultilevel"/>
    <w:tmpl w:val="D17887AC"/>
    <w:lvl w:ilvl="0" w:tplc="38C2CB5A">
      <w:start w:val="1"/>
      <w:numFmt w:val="decimal"/>
      <w:lvlText w:val="%1."/>
      <w:lvlJc w:val="left"/>
      <w:pPr>
        <w:ind w:left="360" w:hanging="360"/>
      </w:pPr>
      <w:rPr>
        <w:rFonts w:hint="default"/>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7206FC"/>
    <w:multiLevelType w:val="hybridMultilevel"/>
    <w:tmpl w:val="4234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9614F"/>
    <w:multiLevelType w:val="hybridMultilevel"/>
    <w:tmpl w:val="B56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43C07"/>
    <w:multiLevelType w:val="hybridMultilevel"/>
    <w:tmpl w:val="1C9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66837"/>
    <w:multiLevelType w:val="multilevel"/>
    <w:tmpl w:val="B5A04A4A"/>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6" w15:restartNumberingAfterBreak="0">
    <w:nsid w:val="478B6804"/>
    <w:multiLevelType w:val="multilevel"/>
    <w:tmpl w:val="732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8570F4"/>
    <w:multiLevelType w:val="hybridMultilevel"/>
    <w:tmpl w:val="38FC6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C179D"/>
    <w:multiLevelType w:val="hybridMultilevel"/>
    <w:tmpl w:val="AD36668E"/>
    <w:lvl w:ilvl="0" w:tplc="67F0DB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6"/>
  </w:num>
  <w:num w:numId="4">
    <w:abstractNumId w:val="15"/>
  </w:num>
  <w:num w:numId="5">
    <w:abstractNumId w:val="3"/>
  </w:num>
  <w:num w:numId="6">
    <w:abstractNumId w:val="7"/>
  </w:num>
  <w:num w:numId="7">
    <w:abstractNumId w:val="5"/>
  </w:num>
  <w:num w:numId="8">
    <w:abstractNumId w:val="11"/>
  </w:num>
  <w:num w:numId="9">
    <w:abstractNumId w:val="12"/>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num>
  <w:num w:numId="13">
    <w:abstractNumId w:val="18"/>
  </w:num>
  <w:num w:numId="14">
    <w:abstractNumId w:val="6"/>
  </w:num>
  <w:num w:numId="15">
    <w:abstractNumId w:val="1"/>
  </w:num>
  <w:num w:numId="16">
    <w:abstractNumId w:val="0"/>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F0"/>
    <w:rsid w:val="00024640"/>
    <w:rsid w:val="00040EB0"/>
    <w:rsid w:val="00051827"/>
    <w:rsid w:val="000712D6"/>
    <w:rsid w:val="00080C60"/>
    <w:rsid w:val="000A1AC5"/>
    <w:rsid w:val="000A2F5A"/>
    <w:rsid w:val="000B4F5A"/>
    <w:rsid w:val="000B637F"/>
    <w:rsid w:val="000D0AE6"/>
    <w:rsid w:val="000E2261"/>
    <w:rsid w:val="000F46F8"/>
    <w:rsid w:val="000F492B"/>
    <w:rsid w:val="00107A62"/>
    <w:rsid w:val="001527F1"/>
    <w:rsid w:val="001804A7"/>
    <w:rsid w:val="001A33C9"/>
    <w:rsid w:val="001D1FC0"/>
    <w:rsid w:val="001D78D8"/>
    <w:rsid w:val="001E0314"/>
    <w:rsid w:val="0027314F"/>
    <w:rsid w:val="00273AAC"/>
    <w:rsid w:val="00296D16"/>
    <w:rsid w:val="002A2649"/>
    <w:rsid w:val="002A6D00"/>
    <w:rsid w:val="002B313B"/>
    <w:rsid w:val="002B40AD"/>
    <w:rsid w:val="002E4338"/>
    <w:rsid w:val="00311045"/>
    <w:rsid w:val="00325601"/>
    <w:rsid w:val="00327D70"/>
    <w:rsid w:val="00341231"/>
    <w:rsid w:val="00344315"/>
    <w:rsid w:val="00356AE1"/>
    <w:rsid w:val="0036150E"/>
    <w:rsid w:val="00362963"/>
    <w:rsid w:val="00385EF0"/>
    <w:rsid w:val="00386D96"/>
    <w:rsid w:val="003E0FB7"/>
    <w:rsid w:val="003F3F7D"/>
    <w:rsid w:val="004119D2"/>
    <w:rsid w:val="004262A8"/>
    <w:rsid w:val="00427639"/>
    <w:rsid w:val="004371DC"/>
    <w:rsid w:val="004525B0"/>
    <w:rsid w:val="00454DF5"/>
    <w:rsid w:val="00466447"/>
    <w:rsid w:val="00480706"/>
    <w:rsid w:val="0049003F"/>
    <w:rsid w:val="004D22E7"/>
    <w:rsid w:val="004E0088"/>
    <w:rsid w:val="004F2A26"/>
    <w:rsid w:val="004F59E2"/>
    <w:rsid w:val="00500004"/>
    <w:rsid w:val="00501706"/>
    <w:rsid w:val="00503C77"/>
    <w:rsid w:val="00520F10"/>
    <w:rsid w:val="0052740B"/>
    <w:rsid w:val="00530B9F"/>
    <w:rsid w:val="00531529"/>
    <w:rsid w:val="0057286F"/>
    <w:rsid w:val="00575246"/>
    <w:rsid w:val="005866B0"/>
    <w:rsid w:val="005868C0"/>
    <w:rsid w:val="005C6C8B"/>
    <w:rsid w:val="005C76B0"/>
    <w:rsid w:val="005D5EF5"/>
    <w:rsid w:val="005D7DE0"/>
    <w:rsid w:val="005F191A"/>
    <w:rsid w:val="0060036D"/>
    <w:rsid w:val="00606612"/>
    <w:rsid w:val="006172E7"/>
    <w:rsid w:val="00623BB4"/>
    <w:rsid w:val="006442A2"/>
    <w:rsid w:val="00656462"/>
    <w:rsid w:val="00671C3C"/>
    <w:rsid w:val="00682C42"/>
    <w:rsid w:val="006865A0"/>
    <w:rsid w:val="006D1838"/>
    <w:rsid w:val="006E1CEF"/>
    <w:rsid w:val="00701FF7"/>
    <w:rsid w:val="00711AA0"/>
    <w:rsid w:val="00713AE5"/>
    <w:rsid w:val="00726A73"/>
    <w:rsid w:val="00733F40"/>
    <w:rsid w:val="00761F95"/>
    <w:rsid w:val="00766EB2"/>
    <w:rsid w:val="007D7A80"/>
    <w:rsid w:val="007F11B3"/>
    <w:rsid w:val="00815BD4"/>
    <w:rsid w:val="008450B5"/>
    <w:rsid w:val="00850D27"/>
    <w:rsid w:val="00871ED5"/>
    <w:rsid w:val="0087563D"/>
    <w:rsid w:val="00895283"/>
    <w:rsid w:val="008C1404"/>
    <w:rsid w:val="008C4CD9"/>
    <w:rsid w:val="008F5079"/>
    <w:rsid w:val="00901625"/>
    <w:rsid w:val="009775F5"/>
    <w:rsid w:val="00982F73"/>
    <w:rsid w:val="009858BB"/>
    <w:rsid w:val="009A0493"/>
    <w:rsid w:val="009C03F0"/>
    <w:rsid w:val="009C32C8"/>
    <w:rsid w:val="009E6602"/>
    <w:rsid w:val="009F6179"/>
    <w:rsid w:val="009F664E"/>
    <w:rsid w:val="00A235EB"/>
    <w:rsid w:val="00A36A32"/>
    <w:rsid w:val="00A47677"/>
    <w:rsid w:val="00A54EAF"/>
    <w:rsid w:val="00A925C3"/>
    <w:rsid w:val="00A956C4"/>
    <w:rsid w:val="00AB324C"/>
    <w:rsid w:val="00AE5661"/>
    <w:rsid w:val="00AF2F50"/>
    <w:rsid w:val="00B07BFB"/>
    <w:rsid w:val="00B11E21"/>
    <w:rsid w:val="00B15C73"/>
    <w:rsid w:val="00B26E98"/>
    <w:rsid w:val="00B33C81"/>
    <w:rsid w:val="00B36C0F"/>
    <w:rsid w:val="00B45157"/>
    <w:rsid w:val="00B51BDC"/>
    <w:rsid w:val="00B64476"/>
    <w:rsid w:val="00BC713D"/>
    <w:rsid w:val="00BD2204"/>
    <w:rsid w:val="00C125B9"/>
    <w:rsid w:val="00C1661F"/>
    <w:rsid w:val="00C17A58"/>
    <w:rsid w:val="00C40FC6"/>
    <w:rsid w:val="00C46795"/>
    <w:rsid w:val="00C5399D"/>
    <w:rsid w:val="00C66AF5"/>
    <w:rsid w:val="00C70C73"/>
    <w:rsid w:val="00CA4618"/>
    <w:rsid w:val="00CA6764"/>
    <w:rsid w:val="00CC15D6"/>
    <w:rsid w:val="00CE370B"/>
    <w:rsid w:val="00CF55A7"/>
    <w:rsid w:val="00D36ACD"/>
    <w:rsid w:val="00D764D8"/>
    <w:rsid w:val="00D77877"/>
    <w:rsid w:val="00D87D1C"/>
    <w:rsid w:val="00D91415"/>
    <w:rsid w:val="00D93D9E"/>
    <w:rsid w:val="00DB538A"/>
    <w:rsid w:val="00DC0F7E"/>
    <w:rsid w:val="00DD0559"/>
    <w:rsid w:val="00DE0DFA"/>
    <w:rsid w:val="00E02534"/>
    <w:rsid w:val="00E27201"/>
    <w:rsid w:val="00E77658"/>
    <w:rsid w:val="00E83095"/>
    <w:rsid w:val="00E90619"/>
    <w:rsid w:val="00EB4308"/>
    <w:rsid w:val="00ED0744"/>
    <w:rsid w:val="00EE0C0C"/>
    <w:rsid w:val="00F24EB8"/>
    <w:rsid w:val="00F343E9"/>
    <w:rsid w:val="00F47AA1"/>
    <w:rsid w:val="00F64341"/>
    <w:rsid w:val="00F92029"/>
    <w:rsid w:val="00F93273"/>
    <w:rsid w:val="00FA1873"/>
    <w:rsid w:val="00FA2C8C"/>
    <w:rsid w:val="00FD35EF"/>
    <w:rsid w:val="00FF1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279F9"/>
  <w15:docId w15:val="{2D7C0E60-D818-47AC-A49A-FBCAFE42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7658"/>
    <w:pPr>
      <w:keepNext/>
      <w:numPr>
        <w:numId w:val="17"/>
      </w:numPr>
      <w:spacing w:after="0" w:line="360" w:lineRule="auto"/>
      <w:outlineLvl w:val="0"/>
    </w:pPr>
    <w:rPr>
      <w:rFonts w:ascii="Book Antiqua" w:eastAsia="Times New Roman" w:hAnsi="Book Antiqua" w:cs="Times New Roman"/>
      <w:b/>
      <w:bCs/>
      <w:caps/>
      <w:sz w:val="24"/>
      <w:szCs w:val="24"/>
    </w:rPr>
  </w:style>
  <w:style w:type="paragraph" w:styleId="Heading2">
    <w:name w:val="heading 2"/>
    <w:basedOn w:val="Normal"/>
    <w:next w:val="Normal"/>
    <w:link w:val="Heading2Char"/>
    <w:qFormat/>
    <w:rsid w:val="00E77658"/>
    <w:pPr>
      <w:keepNext/>
      <w:numPr>
        <w:ilvl w:val="1"/>
        <w:numId w:val="17"/>
      </w:numPr>
      <w:spacing w:before="240" w:after="60" w:line="360" w:lineRule="auto"/>
      <w:outlineLvl w:val="1"/>
    </w:pPr>
    <w:rPr>
      <w:rFonts w:ascii="Book Antiqua" w:eastAsia="Times New Roman" w:hAnsi="Book Antiqua" w:cs="Arial"/>
      <w:b/>
      <w:bCs/>
      <w:smallCaps/>
      <w:sz w:val="24"/>
      <w:szCs w:val="24"/>
    </w:rPr>
  </w:style>
  <w:style w:type="paragraph" w:styleId="Heading3">
    <w:name w:val="heading 3"/>
    <w:basedOn w:val="Normal"/>
    <w:next w:val="Normal"/>
    <w:link w:val="Heading3Char"/>
    <w:qFormat/>
    <w:rsid w:val="00E77658"/>
    <w:pPr>
      <w:keepNext/>
      <w:numPr>
        <w:ilvl w:val="2"/>
        <w:numId w:val="17"/>
      </w:numPr>
      <w:spacing w:after="0" w:line="360" w:lineRule="auto"/>
      <w:jc w:val="both"/>
      <w:outlineLvl w:val="2"/>
    </w:pPr>
    <w:rPr>
      <w:rFonts w:ascii="Arial" w:eastAsia="Times New Roman" w:hAnsi="Arial" w:cs="Arial"/>
      <w:b/>
      <w:bCs/>
      <w:i/>
      <w:iCs/>
      <w:smallCap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534"/>
    <w:rPr>
      <w:strike w:val="0"/>
      <w:dstrike w:val="0"/>
      <w:color w:val="3695D8"/>
      <w:u w:val="none"/>
      <w:effect w:val="none"/>
    </w:rPr>
  </w:style>
  <w:style w:type="paragraph" w:styleId="NormalWeb">
    <w:name w:val="Normal (Web)"/>
    <w:basedOn w:val="Normal"/>
    <w:uiPriority w:val="99"/>
    <w:unhideWhenUsed/>
    <w:rsid w:val="00871E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11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E21"/>
  </w:style>
  <w:style w:type="paragraph" w:styleId="Footer">
    <w:name w:val="footer"/>
    <w:basedOn w:val="Normal"/>
    <w:link w:val="FooterChar"/>
    <w:uiPriority w:val="99"/>
    <w:unhideWhenUsed/>
    <w:rsid w:val="00B11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E21"/>
  </w:style>
  <w:style w:type="paragraph" w:styleId="BalloonText">
    <w:name w:val="Balloon Text"/>
    <w:basedOn w:val="Normal"/>
    <w:link w:val="BalloonTextChar"/>
    <w:uiPriority w:val="99"/>
    <w:semiHidden/>
    <w:unhideWhenUsed/>
    <w:rsid w:val="00B1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21"/>
    <w:rPr>
      <w:rFonts w:ascii="Tahoma" w:hAnsi="Tahoma" w:cs="Tahoma"/>
      <w:sz w:val="16"/>
      <w:szCs w:val="16"/>
    </w:rPr>
  </w:style>
  <w:style w:type="paragraph" w:styleId="ListParagraph">
    <w:name w:val="List Paragraph"/>
    <w:basedOn w:val="Normal"/>
    <w:link w:val="ListParagraphChar"/>
    <w:uiPriority w:val="99"/>
    <w:qFormat/>
    <w:rsid w:val="0036150E"/>
    <w:pPr>
      <w:ind w:left="720"/>
      <w:contextualSpacing/>
    </w:pPr>
  </w:style>
  <w:style w:type="character" w:styleId="FollowedHyperlink">
    <w:name w:val="FollowedHyperlink"/>
    <w:basedOn w:val="DefaultParagraphFont"/>
    <w:uiPriority w:val="99"/>
    <w:semiHidden/>
    <w:unhideWhenUsed/>
    <w:rsid w:val="00713AE5"/>
    <w:rPr>
      <w:color w:val="800080" w:themeColor="followedHyperlink"/>
      <w:u w:val="single"/>
    </w:rPr>
  </w:style>
  <w:style w:type="paragraph" w:styleId="PlainText">
    <w:name w:val="Plain Text"/>
    <w:basedOn w:val="Normal"/>
    <w:link w:val="PlainTextChar"/>
    <w:uiPriority w:val="99"/>
    <w:semiHidden/>
    <w:unhideWhenUsed/>
    <w:rsid w:val="00FF1C3F"/>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FF1C3F"/>
    <w:rPr>
      <w:rFonts w:ascii="Calibri" w:hAnsi="Calibri" w:cs="Calibri"/>
      <w:lang w:val="en-US"/>
    </w:rPr>
  </w:style>
  <w:style w:type="paragraph" w:styleId="BodyText">
    <w:name w:val="Body Text"/>
    <w:basedOn w:val="Normal"/>
    <w:link w:val="BodyTextChar"/>
    <w:uiPriority w:val="1"/>
    <w:qFormat/>
    <w:rsid w:val="000A2F5A"/>
    <w:pPr>
      <w:widowControl w:val="0"/>
      <w:autoSpaceDE w:val="0"/>
      <w:autoSpaceDN w:val="0"/>
      <w:spacing w:before="1" w:after="0" w:line="240" w:lineRule="auto"/>
      <w:ind w:left="100" w:right="95"/>
    </w:pPr>
    <w:rPr>
      <w:rFonts w:ascii="Arial" w:eastAsia="Arial" w:hAnsi="Arial" w:cs="Arial"/>
      <w:sz w:val="18"/>
      <w:szCs w:val="18"/>
      <w:lang w:val="en-US" w:bidi="en-US"/>
    </w:rPr>
  </w:style>
  <w:style w:type="character" w:customStyle="1" w:styleId="BodyTextChar">
    <w:name w:val="Body Text Char"/>
    <w:basedOn w:val="DefaultParagraphFont"/>
    <w:link w:val="BodyText"/>
    <w:uiPriority w:val="1"/>
    <w:rsid w:val="000A2F5A"/>
    <w:rPr>
      <w:rFonts w:ascii="Arial" w:eastAsia="Arial" w:hAnsi="Arial" w:cs="Arial"/>
      <w:sz w:val="18"/>
      <w:szCs w:val="18"/>
      <w:lang w:val="en-US" w:bidi="en-US"/>
    </w:rPr>
  </w:style>
  <w:style w:type="character" w:customStyle="1" w:styleId="fontstyle01">
    <w:name w:val="fontstyle01"/>
    <w:basedOn w:val="DefaultParagraphFont"/>
    <w:rsid w:val="00F64341"/>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D0AE6"/>
    <w:rPr>
      <w:rFonts w:ascii="Calibri" w:hAnsi="Calibri" w:cs="Calibri" w:hint="default"/>
      <w:b/>
      <w:bCs/>
      <w:i/>
      <w:iCs/>
      <w:color w:val="000000"/>
      <w:sz w:val="22"/>
      <w:szCs w:val="22"/>
    </w:rPr>
  </w:style>
  <w:style w:type="character" w:customStyle="1" w:styleId="fontstyle31">
    <w:name w:val="fontstyle31"/>
    <w:basedOn w:val="DefaultParagraphFont"/>
    <w:rsid w:val="000D0AE6"/>
    <w:rPr>
      <w:rFonts w:ascii="Calibri" w:hAnsi="Calibri" w:cs="Calibri" w:hint="default"/>
      <w:b/>
      <w:bCs/>
      <w:i w:val="0"/>
      <w:iCs w:val="0"/>
      <w:color w:val="000000"/>
      <w:sz w:val="22"/>
      <w:szCs w:val="22"/>
    </w:rPr>
  </w:style>
  <w:style w:type="character" w:customStyle="1" w:styleId="Heading1Char">
    <w:name w:val="Heading 1 Char"/>
    <w:basedOn w:val="DefaultParagraphFont"/>
    <w:link w:val="Heading1"/>
    <w:rsid w:val="00E77658"/>
    <w:rPr>
      <w:rFonts w:ascii="Book Antiqua" w:eastAsia="Times New Roman" w:hAnsi="Book Antiqua" w:cs="Times New Roman"/>
      <w:b/>
      <w:bCs/>
      <w:caps/>
      <w:sz w:val="24"/>
      <w:szCs w:val="24"/>
    </w:rPr>
  </w:style>
  <w:style w:type="character" w:customStyle="1" w:styleId="Heading2Char">
    <w:name w:val="Heading 2 Char"/>
    <w:basedOn w:val="DefaultParagraphFont"/>
    <w:link w:val="Heading2"/>
    <w:rsid w:val="00E77658"/>
    <w:rPr>
      <w:rFonts w:ascii="Book Antiqua" w:eastAsia="Times New Roman" w:hAnsi="Book Antiqua" w:cs="Arial"/>
      <w:b/>
      <w:bCs/>
      <w:smallCaps/>
      <w:sz w:val="24"/>
      <w:szCs w:val="24"/>
    </w:rPr>
  </w:style>
  <w:style w:type="character" w:customStyle="1" w:styleId="Heading3Char">
    <w:name w:val="Heading 3 Char"/>
    <w:basedOn w:val="DefaultParagraphFont"/>
    <w:link w:val="Heading3"/>
    <w:rsid w:val="00E77658"/>
    <w:rPr>
      <w:rFonts w:ascii="Arial" w:eastAsia="Times New Roman" w:hAnsi="Arial" w:cs="Arial"/>
      <w:b/>
      <w:bCs/>
      <w:i/>
      <w:iCs/>
      <w:smallCaps/>
      <w:color w:val="000000"/>
      <w:sz w:val="24"/>
      <w:szCs w:val="24"/>
    </w:rPr>
  </w:style>
  <w:style w:type="character" w:customStyle="1" w:styleId="ListParagraphChar">
    <w:name w:val="List Paragraph Char"/>
    <w:link w:val="ListParagraph"/>
    <w:uiPriority w:val="34"/>
    <w:locked/>
    <w:rsid w:val="00E7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4211">
      <w:bodyDiv w:val="1"/>
      <w:marLeft w:val="0"/>
      <w:marRight w:val="0"/>
      <w:marTop w:val="0"/>
      <w:marBottom w:val="0"/>
      <w:divBdr>
        <w:top w:val="none" w:sz="0" w:space="0" w:color="auto"/>
        <w:left w:val="none" w:sz="0" w:space="0" w:color="auto"/>
        <w:bottom w:val="none" w:sz="0" w:space="0" w:color="auto"/>
        <w:right w:val="none" w:sz="0" w:space="0" w:color="auto"/>
      </w:divBdr>
      <w:divsChild>
        <w:div w:id="1683245075">
          <w:marLeft w:val="0"/>
          <w:marRight w:val="0"/>
          <w:marTop w:val="0"/>
          <w:marBottom w:val="0"/>
          <w:divBdr>
            <w:top w:val="none" w:sz="0" w:space="0" w:color="auto"/>
            <w:left w:val="none" w:sz="0" w:space="0" w:color="auto"/>
            <w:bottom w:val="none" w:sz="0" w:space="0" w:color="auto"/>
            <w:right w:val="none" w:sz="0" w:space="0" w:color="auto"/>
          </w:divBdr>
          <w:divsChild>
            <w:div w:id="2089421570">
              <w:marLeft w:val="0"/>
              <w:marRight w:val="0"/>
              <w:marTop w:val="0"/>
              <w:marBottom w:val="0"/>
              <w:divBdr>
                <w:top w:val="none" w:sz="0" w:space="0" w:color="auto"/>
                <w:left w:val="none" w:sz="0" w:space="0" w:color="auto"/>
                <w:bottom w:val="none" w:sz="0" w:space="0" w:color="auto"/>
                <w:right w:val="none" w:sz="0" w:space="0" w:color="auto"/>
              </w:divBdr>
              <w:divsChild>
                <w:div w:id="1671981817">
                  <w:marLeft w:val="150"/>
                  <w:marRight w:val="150"/>
                  <w:marTop w:val="0"/>
                  <w:marBottom w:val="4350"/>
                  <w:divBdr>
                    <w:top w:val="none" w:sz="0" w:space="0" w:color="auto"/>
                    <w:left w:val="none" w:sz="0" w:space="0" w:color="auto"/>
                    <w:bottom w:val="none" w:sz="0" w:space="0" w:color="auto"/>
                    <w:right w:val="none" w:sz="0" w:space="0" w:color="auto"/>
                  </w:divBdr>
                  <w:divsChild>
                    <w:div w:id="252857375">
                      <w:marLeft w:val="150"/>
                      <w:marRight w:val="150"/>
                      <w:marTop w:val="0"/>
                      <w:marBottom w:val="0"/>
                      <w:divBdr>
                        <w:top w:val="none" w:sz="0" w:space="0" w:color="auto"/>
                        <w:left w:val="none" w:sz="0" w:space="0" w:color="auto"/>
                        <w:bottom w:val="none" w:sz="0" w:space="0" w:color="auto"/>
                        <w:right w:val="none" w:sz="0" w:space="0" w:color="auto"/>
                      </w:divBdr>
                      <w:divsChild>
                        <w:div w:id="1785810686">
                          <w:marLeft w:val="0"/>
                          <w:marRight w:val="0"/>
                          <w:marTop w:val="0"/>
                          <w:marBottom w:val="0"/>
                          <w:divBdr>
                            <w:top w:val="none" w:sz="0" w:space="0" w:color="auto"/>
                            <w:left w:val="none" w:sz="0" w:space="0" w:color="auto"/>
                            <w:bottom w:val="none" w:sz="0" w:space="0" w:color="auto"/>
                            <w:right w:val="none" w:sz="0" w:space="0" w:color="auto"/>
                          </w:divBdr>
                          <w:divsChild>
                            <w:div w:id="4223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43554">
      <w:bodyDiv w:val="1"/>
      <w:marLeft w:val="0"/>
      <w:marRight w:val="0"/>
      <w:marTop w:val="0"/>
      <w:marBottom w:val="0"/>
      <w:divBdr>
        <w:top w:val="none" w:sz="0" w:space="0" w:color="auto"/>
        <w:left w:val="none" w:sz="0" w:space="0" w:color="auto"/>
        <w:bottom w:val="none" w:sz="0" w:space="0" w:color="auto"/>
        <w:right w:val="none" w:sz="0" w:space="0" w:color="auto"/>
      </w:divBdr>
      <w:divsChild>
        <w:div w:id="1867139385">
          <w:marLeft w:val="0"/>
          <w:marRight w:val="0"/>
          <w:marTop w:val="0"/>
          <w:marBottom w:val="0"/>
          <w:divBdr>
            <w:top w:val="none" w:sz="0" w:space="0" w:color="auto"/>
            <w:left w:val="none" w:sz="0" w:space="0" w:color="auto"/>
            <w:bottom w:val="none" w:sz="0" w:space="0" w:color="auto"/>
            <w:right w:val="none" w:sz="0" w:space="0" w:color="auto"/>
          </w:divBdr>
          <w:divsChild>
            <w:div w:id="1279141290">
              <w:marLeft w:val="0"/>
              <w:marRight w:val="0"/>
              <w:marTop w:val="0"/>
              <w:marBottom w:val="0"/>
              <w:divBdr>
                <w:top w:val="none" w:sz="0" w:space="0" w:color="auto"/>
                <w:left w:val="none" w:sz="0" w:space="0" w:color="auto"/>
                <w:bottom w:val="none" w:sz="0" w:space="0" w:color="auto"/>
                <w:right w:val="none" w:sz="0" w:space="0" w:color="auto"/>
              </w:divBdr>
              <w:divsChild>
                <w:div w:id="2075736830">
                  <w:marLeft w:val="150"/>
                  <w:marRight w:val="150"/>
                  <w:marTop w:val="0"/>
                  <w:marBottom w:val="4350"/>
                  <w:divBdr>
                    <w:top w:val="none" w:sz="0" w:space="0" w:color="auto"/>
                    <w:left w:val="none" w:sz="0" w:space="0" w:color="auto"/>
                    <w:bottom w:val="none" w:sz="0" w:space="0" w:color="auto"/>
                    <w:right w:val="none" w:sz="0" w:space="0" w:color="auto"/>
                  </w:divBdr>
                  <w:divsChild>
                    <w:div w:id="1448886610">
                      <w:marLeft w:val="150"/>
                      <w:marRight w:val="150"/>
                      <w:marTop w:val="0"/>
                      <w:marBottom w:val="0"/>
                      <w:divBdr>
                        <w:top w:val="none" w:sz="0" w:space="0" w:color="auto"/>
                        <w:left w:val="none" w:sz="0" w:space="0" w:color="auto"/>
                        <w:bottom w:val="none" w:sz="0" w:space="0" w:color="auto"/>
                        <w:right w:val="none" w:sz="0" w:space="0" w:color="auto"/>
                      </w:divBdr>
                      <w:divsChild>
                        <w:div w:id="914819789">
                          <w:marLeft w:val="0"/>
                          <w:marRight w:val="0"/>
                          <w:marTop w:val="0"/>
                          <w:marBottom w:val="0"/>
                          <w:divBdr>
                            <w:top w:val="none" w:sz="0" w:space="0" w:color="auto"/>
                            <w:left w:val="none" w:sz="0" w:space="0" w:color="auto"/>
                            <w:bottom w:val="none" w:sz="0" w:space="0" w:color="auto"/>
                            <w:right w:val="none" w:sz="0" w:space="0" w:color="auto"/>
                          </w:divBdr>
                          <w:divsChild>
                            <w:div w:id="1535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071643">
      <w:bodyDiv w:val="1"/>
      <w:marLeft w:val="0"/>
      <w:marRight w:val="0"/>
      <w:marTop w:val="0"/>
      <w:marBottom w:val="0"/>
      <w:divBdr>
        <w:top w:val="none" w:sz="0" w:space="0" w:color="auto"/>
        <w:left w:val="none" w:sz="0" w:space="0" w:color="auto"/>
        <w:bottom w:val="none" w:sz="0" w:space="0" w:color="auto"/>
        <w:right w:val="none" w:sz="0" w:space="0" w:color="auto"/>
      </w:divBdr>
      <w:divsChild>
        <w:div w:id="1874075248">
          <w:marLeft w:val="0"/>
          <w:marRight w:val="0"/>
          <w:marTop w:val="0"/>
          <w:marBottom w:val="0"/>
          <w:divBdr>
            <w:top w:val="none" w:sz="0" w:space="0" w:color="auto"/>
            <w:left w:val="none" w:sz="0" w:space="0" w:color="auto"/>
            <w:bottom w:val="none" w:sz="0" w:space="0" w:color="auto"/>
            <w:right w:val="none" w:sz="0" w:space="0" w:color="auto"/>
          </w:divBdr>
          <w:divsChild>
            <w:div w:id="1188568482">
              <w:marLeft w:val="0"/>
              <w:marRight w:val="0"/>
              <w:marTop w:val="0"/>
              <w:marBottom w:val="0"/>
              <w:divBdr>
                <w:top w:val="none" w:sz="0" w:space="0" w:color="auto"/>
                <w:left w:val="none" w:sz="0" w:space="0" w:color="auto"/>
                <w:bottom w:val="none" w:sz="0" w:space="0" w:color="auto"/>
                <w:right w:val="none" w:sz="0" w:space="0" w:color="auto"/>
              </w:divBdr>
              <w:divsChild>
                <w:div w:id="617495278">
                  <w:marLeft w:val="150"/>
                  <w:marRight w:val="150"/>
                  <w:marTop w:val="0"/>
                  <w:marBottom w:val="4350"/>
                  <w:divBdr>
                    <w:top w:val="none" w:sz="0" w:space="0" w:color="auto"/>
                    <w:left w:val="none" w:sz="0" w:space="0" w:color="auto"/>
                    <w:bottom w:val="none" w:sz="0" w:space="0" w:color="auto"/>
                    <w:right w:val="none" w:sz="0" w:space="0" w:color="auto"/>
                  </w:divBdr>
                  <w:divsChild>
                    <w:div w:id="1417290081">
                      <w:marLeft w:val="150"/>
                      <w:marRight w:val="150"/>
                      <w:marTop w:val="0"/>
                      <w:marBottom w:val="0"/>
                      <w:divBdr>
                        <w:top w:val="none" w:sz="0" w:space="0" w:color="auto"/>
                        <w:left w:val="none" w:sz="0" w:space="0" w:color="auto"/>
                        <w:bottom w:val="none" w:sz="0" w:space="0" w:color="auto"/>
                        <w:right w:val="none" w:sz="0" w:space="0" w:color="auto"/>
                      </w:divBdr>
                      <w:divsChild>
                        <w:div w:id="1311791483">
                          <w:marLeft w:val="0"/>
                          <w:marRight w:val="0"/>
                          <w:marTop w:val="0"/>
                          <w:marBottom w:val="0"/>
                          <w:divBdr>
                            <w:top w:val="none" w:sz="0" w:space="0" w:color="auto"/>
                            <w:left w:val="none" w:sz="0" w:space="0" w:color="auto"/>
                            <w:bottom w:val="none" w:sz="0" w:space="0" w:color="auto"/>
                            <w:right w:val="none" w:sz="0" w:space="0" w:color="auto"/>
                          </w:divBdr>
                          <w:divsChild>
                            <w:div w:id="5955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69453">
      <w:bodyDiv w:val="1"/>
      <w:marLeft w:val="0"/>
      <w:marRight w:val="0"/>
      <w:marTop w:val="0"/>
      <w:marBottom w:val="0"/>
      <w:divBdr>
        <w:top w:val="none" w:sz="0" w:space="0" w:color="auto"/>
        <w:left w:val="none" w:sz="0" w:space="0" w:color="auto"/>
        <w:bottom w:val="none" w:sz="0" w:space="0" w:color="auto"/>
        <w:right w:val="none" w:sz="0" w:space="0" w:color="auto"/>
      </w:divBdr>
      <w:divsChild>
        <w:div w:id="1462965074">
          <w:marLeft w:val="0"/>
          <w:marRight w:val="0"/>
          <w:marTop w:val="0"/>
          <w:marBottom w:val="0"/>
          <w:divBdr>
            <w:top w:val="none" w:sz="0" w:space="0" w:color="auto"/>
            <w:left w:val="none" w:sz="0" w:space="0" w:color="auto"/>
            <w:bottom w:val="none" w:sz="0" w:space="0" w:color="auto"/>
            <w:right w:val="none" w:sz="0" w:space="0" w:color="auto"/>
          </w:divBdr>
          <w:divsChild>
            <w:div w:id="333460943">
              <w:marLeft w:val="0"/>
              <w:marRight w:val="0"/>
              <w:marTop w:val="0"/>
              <w:marBottom w:val="0"/>
              <w:divBdr>
                <w:top w:val="none" w:sz="0" w:space="0" w:color="auto"/>
                <w:left w:val="none" w:sz="0" w:space="0" w:color="auto"/>
                <w:bottom w:val="none" w:sz="0" w:space="0" w:color="auto"/>
                <w:right w:val="none" w:sz="0" w:space="0" w:color="auto"/>
              </w:divBdr>
              <w:divsChild>
                <w:div w:id="1962876407">
                  <w:marLeft w:val="150"/>
                  <w:marRight w:val="150"/>
                  <w:marTop w:val="0"/>
                  <w:marBottom w:val="4350"/>
                  <w:divBdr>
                    <w:top w:val="none" w:sz="0" w:space="0" w:color="auto"/>
                    <w:left w:val="none" w:sz="0" w:space="0" w:color="auto"/>
                    <w:bottom w:val="none" w:sz="0" w:space="0" w:color="auto"/>
                    <w:right w:val="none" w:sz="0" w:space="0" w:color="auto"/>
                  </w:divBdr>
                  <w:divsChild>
                    <w:div w:id="1958295385">
                      <w:marLeft w:val="150"/>
                      <w:marRight w:val="150"/>
                      <w:marTop w:val="0"/>
                      <w:marBottom w:val="0"/>
                      <w:divBdr>
                        <w:top w:val="none" w:sz="0" w:space="0" w:color="auto"/>
                        <w:left w:val="none" w:sz="0" w:space="0" w:color="auto"/>
                        <w:bottom w:val="none" w:sz="0" w:space="0" w:color="auto"/>
                        <w:right w:val="none" w:sz="0" w:space="0" w:color="auto"/>
                      </w:divBdr>
                      <w:divsChild>
                        <w:div w:id="115609494">
                          <w:marLeft w:val="0"/>
                          <w:marRight w:val="0"/>
                          <w:marTop w:val="0"/>
                          <w:marBottom w:val="0"/>
                          <w:divBdr>
                            <w:top w:val="none" w:sz="0" w:space="0" w:color="auto"/>
                            <w:left w:val="none" w:sz="0" w:space="0" w:color="auto"/>
                            <w:bottom w:val="none" w:sz="0" w:space="0" w:color="auto"/>
                            <w:right w:val="none" w:sz="0" w:space="0" w:color="auto"/>
                          </w:divBdr>
                          <w:divsChild>
                            <w:div w:id="20929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88632">
      <w:bodyDiv w:val="1"/>
      <w:marLeft w:val="0"/>
      <w:marRight w:val="0"/>
      <w:marTop w:val="0"/>
      <w:marBottom w:val="0"/>
      <w:divBdr>
        <w:top w:val="none" w:sz="0" w:space="0" w:color="auto"/>
        <w:left w:val="none" w:sz="0" w:space="0" w:color="auto"/>
        <w:bottom w:val="none" w:sz="0" w:space="0" w:color="auto"/>
        <w:right w:val="none" w:sz="0" w:space="0" w:color="auto"/>
      </w:divBdr>
      <w:divsChild>
        <w:div w:id="829173908">
          <w:marLeft w:val="0"/>
          <w:marRight w:val="0"/>
          <w:marTop w:val="0"/>
          <w:marBottom w:val="0"/>
          <w:divBdr>
            <w:top w:val="none" w:sz="0" w:space="0" w:color="auto"/>
            <w:left w:val="none" w:sz="0" w:space="0" w:color="auto"/>
            <w:bottom w:val="none" w:sz="0" w:space="0" w:color="auto"/>
            <w:right w:val="none" w:sz="0" w:space="0" w:color="auto"/>
          </w:divBdr>
          <w:divsChild>
            <w:div w:id="1386829067">
              <w:marLeft w:val="0"/>
              <w:marRight w:val="0"/>
              <w:marTop w:val="0"/>
              <w:marBottom w:val="0"/>
              <w:divBdr>
                <w:top w:val="none" w:sz="0" w:space="0" w:color="auto"/>
                <w:left w:val="none" w:sz="0" w:space="0" w:color="auto"/>
                <w:bottom w:val="none" w:sz="0" w:space="0" w:color="auto"/>
                <w:right w:val="none" w:sz="0" w:space="0" w:color="auto"/>
              </w:divBdr>
              <w:divsChild>
                <w:div w:id="1394507664">
                  <w:marLeft w:val="150"/>
                  <w:marRight w:val="150"/>
                  <w:marTop w:val="0"/>
                  <w:marBottom w:val="4350"/>
                  <w:divBdr>
                    <w:top w:val="none" w:sz="0" w:space="0" w:color="auto"/>
                    <w:left w:val="none" w:sz="0" w:space="0" w:color="auto"/>
                    <w:bottom w:val="none" w:sz="0" w:space="0" w:color="auto"/>
                    <w:right w:val="none" w:sz="0" w:space="0" w:color="auto"/>
                  </w:divBdr>
                  <w:divsChild>
                    <w:div w:id="2139570770">
                      <w:marLeft w:val="150"/>
                      <w:marRight w:val="150"/>
                      <w:marTop w:val="0"/>
                      <w:marBottom w:val="0"/>
                      <w:divBdr>
                        <w:top w:val="none" w:sz="0" w:space="0" w:color="auto"/>
                        <w:left w:val="none" w:sz="0" w:space="0" w:color="auto"/>
                        <w:bottom w:val="none" w:sz="0" w:space="0" w:color="auto"/>
                        <w:right w:val="none" w:sz="0" w:space="0" w:color="auto"/>
                      </w:divBdr>
                      <w:divsChild>
                        <w:div w:id="2074311298">
                          <w:marLeft w:val="0"/>
                          <w:marRight w:val="0"/>
                          <w:marTop w:val="0"/>
                          <w:marBottom w:val="0"/>
                          <w:divBdr>
                            <w:top w:val="none" w:sz="0" w:space="0" w:color="auto"/>
                            <w:left w:val="none" w:sz="0" w:space="0" w:color="auto"/>
                            <w:bottom w:val="none" w:sz="0" w:space="0" w:color="auto"/>
                            <w:right w:val="none" w:sz="0" w:space="0" w:color="auto"/>
                          </w:divBdr>
                          <w:divsChild>
                            <w:div w:id="11576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343642">
      <w:bodyDiv w:val="1"/>
      <w:marLeft w:val="0"/>
      <w:marRight w:val="0"/>
      <w:marTop w:val="0"/>
      <w:marBottom w:val="0"/>
      <w:divBdr>
        <w:top w:val="none" w:sz="0" w:space="0" w:color="auto"/>
        <w:left w:val="none" w:sz="0" w:space="0" w:color="auto"/>
        <w:bottom w:val="none" w:sz="0" w:space="0" w:color="auto"/>
        <w:right w:val="none" w:sz="0" w:space="0" w:color="auto"/>
      </w:divBdr>
    </w:div>
    <w:div w:id="1550729809">
      <w:bodyDiv w:val="1"/>
      <w:marLeft w:val="0"/>
      <w:marRight w:val="0"/>
      <w:marTop w:val="0"/>
      <w:marBottom w:val="0"/>
      <w:divBdr>
        <w:top w:val="none" w:sz="0" w:space="0" w:color="auto"/>
        <w:left w:val="none" w:sz="0" w:space="0" w:color="auto"/>
        <w:bottom w:val="none" w:sz="0" w:space="0" w:color="auto"/>
        <w:right w:val="none" w:sz="0" w:space="0" w:color="auto"/>
      </w:divBdr>
      <w:divsChild>
        <w:div w:id="1444576073">
          <w:marLeft w:val="0"/>
          <w:marRight w:val="0"/>
          <w:marTop w:val="0"/>
          <w:marBottom w:val="0"/>
          <w:divBdr>
            <w:top w:val="none" w:sz="0" w:space="0" w:color="auto"/>
            <w:left w:val="none" w:sz="0" w:space="0" w:color="auto"/>
            <w:bottom w:val="none" w:sz="0" w:space="0" w:color="auto"/>
            <w:right w:val="none" w:sz="0" w:space="0" w:color="auto"/>
          </w:divBdr>
          <w:divsChild>
            <w:div w:id="1681538752">
              <w:marLeft w:val="0"/>
              <w:marRight w:val="0"/>
              <w:marTop w:val="0"/>
              <w:marBottom w:val="0"/>
              <w:divBdr>
                <w:top w:val="none" w:sz="0" w:space="0" w:color="auto"/>
                <w:left w:val="none" w:sz="0" w:space="0" w:color="auto"/>
                <w:bottom w:val="none" w:sz="0" w:space="0" w:color="auto"/>
                <w:right w:val="none" w:sz="0" w:space="0" w:color="auto"/>
              </w:divBdr>
              <w:divsChild>
                <w:div w:id="41446240">
                  <w:marLeft w:val="150"/>
                  <w:marRight w:val="150"/>
                  <w:marTop w:val="0"/>
                  <w:marBottom w:val="4350"/>
                  <w:divBdr>
                    <w:top w:val="none" w:sz="0" w:space="0" w:color="auto"/>
                    <w:left w:val="none" w:sz="0" w:space="0" w:color="auto"/>
                    <w:bottom w:val="none" w:sz="0" w:space="0" w:color="auto"/>
                    <w:right w:val="none" w:sz="0" w:space="0" w:color="auto"/>
                  </w:divBdr>
                  <w:divsChild>
                    <w:div w:id="530873926">
                      <w:marLeft w:val="150"/>
                      <w:marRight w:val="150"/>
                      <w:marTop w:val="0"/>
                      <w:marBottom w:val="0"/>
                      <w:divBdr>
                        <w:top w:val="none" w:sz="0" w:space="0" w:color="auto"/>
                        <w:left w:val="none" w:sz="0" w:space="0" w:color="auto"/>
                        <w:bottom w:val="none" w:sz="0" w:space="0" w:color="auto"/>
                        <w:right w:val="none" w:sz="0" w:space="0" w:color="auto"/>
                      </w:divBdr>
                      <w:divsChild>
                        <w:div w:id="1297681803">
                          <w:marLeft w:val="0"/>
                          <w:marRight w:val="0"/>
                          <w:marTop w:val="0"/>
                          <w:marBottom w:val="0"/>
                          <w:divBdr>
                            <w:top w:val="none" w:sz="0" w:space="0" w:color="auto"/>
                            <w:left w:val="none" w:sz="0" w:space="0" w:color="auto"/>
                            <w:bottom w:val="none" w:sz="0" w:space="0" w:color="auto"/>
                            <w:right w:val="none" w:sz="0" w:space="0" w:color="auto"/>
                          </w:divBdr>
                          <w:divsChild>
                            <w:div w:id="16108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1914">
      <w:bodyDiv w:val="1"/>
      <w:marLeft w:val="0"/>
      <w:marRight w:val="0"/>
      <w:marTop w:val="0"/>
      <w:marBottom w:val="0"/>
      <w:divBdr>
        <w:top w:val="none" w:sz="0" w:space="0" w:color="auto"/>
        <w:left w:val="none" w:sz="0" w:space="0" w:color="auto"/>
        <w:bottom w:val="none" w:sz="0" w:space="0" w:color="auto"/>
        <w:right w:val="none" w:sz="0" w:space="0" w:color="auto"/>
      </w:divBdr>
      <w:divsChild>
        <w:div w:id="60105993">
          <w:marLeft w:val="0"/>
          <w:marRight w:val="0"/>
          <w:marTop w:val="0"/>
          <w:marBottom w:val="0"/>
          <w:divBdr>
            <w:top w:val="none" w:sz="0" w:space="0" w:color="auto"/>
            <w:left w:val="none" w:sz="0" w:space="0" w:color="auto"/>
            <w:bottom w:val="none" w:sz="0" w:space="0" w:color="auto"/>
            <w:right w:val="none" w:sz="0" w:space="0" w:color="auto"/>
          </w:divBdr>
          <w:divsChild>
            <w:div w:id="450243997">
              <w:marLeft w:val="0"/>
              <w:marRight w:val="0"/>
              <w:marTop w:val="0"/>
              <w:marBottom w:val="0"/>
              <w:divBdr>
                <w:top w:val="none" w:sz="0" w:space="0" w:color="auto"/>
                <w:left w:val="none" w:sz="0" w:space="0" w:color="auto"/>
                <w:bottom w:val="none" w:sz="0" w:space="0" w:color="auto"/>
                <w:right w:val="none" w:sz="0" w:space="0" w:color="auto"/>
              </w:divBdr>
              <w:divsChild>
                <w:div w:id="1264604240">
                  <w:marLeft w:val="150"/>
                  <w:marRight w:val="150"/>
                  <w:marTop w:val="0"/>
                  <w:marBottom w:val="4350"/>
                  <w:divBdr>
                    <w:top w:val="none" w:sz="0" w:space="0" w:color="auto"/>
                    <w:left w:val="none" w:sz="0" w:space="0" w:color="auto"/>
                    <w:bottom w:val="none" w:sz="0" w:space="0" w:color="auto"/>
                    <w:right w:val="none" w:sz="0" w:space="0" w:color="auto"/>
                  </w:divBdr>
                  <w:divsChild>
                    <w:div w:id="1506437803">
                      <w:marLeft w:val="150"/>
                      <w:marRight w:val="150"/>
                      <w:marTop w:val="0"/>
                      <w:marBottom w:val="0"/>
                      <w:divBdr>
                        <w:top w:val="none" w:sz="0" w:space="0" w:color="auto"/>
                        <w:left w:val="none" w:sz="0" w:space="0" w:color="auto"/>
                        <w:bottom w:val="none" w:sz="0" w:space="0" w:color="auto"/>
                        <w:right w:val="none" w:sz="0" w:space="0" w:color="auto"/>
                      </w:divBdr>
                      <w:divsChild>
                        <w:div w:id="1192839629">
                          <w:marLeft w:val="0"/>
                          <w:marRight w:val="0"/>
                          <w:marTop w:val="0"/>
                          <w:marBottom w:val="0"/>
                          <w:divBdr>
                            <w:top w:val="none" w:sz="0" w:space="0" w:color="auto"/>
                            <w:left w:val="none" w:sz="0" w:space="0" w:color="auto"/>
                            <w:bottom w:val="none" w:sz="0" w:space="0" w:color="auto"/>
                            <w:right w:val="none" w:sz="0" w:space="0" w:color="auto"/>
                          </w:divBdr>
                          <w:divsChild>
                            <w:div w:id="13851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4410">
      <w:bodyDiv w:val="1"/>
      <w:marLeft w:val="0"/>
      <w:marRight w:val="0"/>
      <w:marTop w:val="0"/>
      <w:marBottom w:val="0"/>
      <w:divBdr>
        <w:top w:val="none" w:sz="0" w:space="0" w:color="auto"/>
        <w:left w:val="none" w:sz="0" w:space="0" w:color="auto"/>
        <w:bottom w:val="none" w:sz="0" w:space="0" w:color="auto"/>
        <w:right w:val="none" w:sz="0" w:space="0" w:color="auto"/>
      </w:divBdr>
      <w:divsChild>
        <w:div w:id="287863165">
          <w:marLeft w:val="0"/>
          <w:marRight w:val="0"/>
          <w:marTop w:val="0"/>
          <w:marBottom w:val="0"/>
          <w:divBdr>
            <w:top w:val="none" w:sz="0" w:space="0" w:color="auto"/>
            <w:left w:val="none" w:sz="0" w:space="0" w:color="auto"/>
            <w:bottom w:val="none" w:sz="0" w:space="0" w:color="auto"/>
            <w:right w:val="none" w:sz="0" w:space="0" w:color="auto"/>
          </w:divBdr>
          <w:divsChild>
            <w:div w:id="1605113938">
              <w:marLeft w:val="0"/>
              <w:marRight w:val="0"/>
              <w:marTop w:val="0"/>
              <w:marBottom w:val="0"/>
              <w:divBdr>
                <w:top w:val="none" w:sz="0" w:space="0" w:color="auto"/>
                <w:left w:val="none" w:sz="0" w:space="0" w:color="auto"/>
                <w:bottom w:val="none" w:sz="0" w:space="0" w:color="auto"/>
                <w:right w:val="none" w:sz="0" w:space="0" w:color="auto"/>
              </w:divBdr>
              <w:divsChild>
                <w:div w:id="1847164109">
                  <w:marLeft w:val="150"/>
                  <w:marRight w:val="150"/>
                  <w:marTop w:val="0"/>
                  <w:marBottom w:val="4350"/>
                  <w:divBdr>
                    <w:top w:val="none" w:sz="0" w:space="0" w:color="auto"/>
                    <w:left w:val="none" w:sz="0" w:space="0" w:color="auto"/>
                    <w:bottom w:val="none" w:sz="0" w:space="0" w:color="auto"/>
                    <w:right w:val="none" w:sz="0" w:space="0" w:color="auto"/>
                  </w:divBdr>
                  <w:divsChild>
                    <w:div w:id="638415479">
                      <w:marLeft w:val="150"/>
                      <w:marRight w:val="150"/>
                      <w:marTop w:val="0"/>
                      <w:marBottom w:val="0"/>
                      <w:divBdr>
                        <w:top w:val="none" w:sz="0" w:space="0" w:color="auto"/>
                        <w:left w:val="none" w:sz="0" w:space="0" w:color="auto"/>
                        <w:bottom w:val="none" w:sz="0" w:space="0" w:color="auto"/>
                        <w:right w:val="none" w:sz="0" w:space="0" w:color="auto"/>
                      </w:divBdr>
                      <w:divsChild>
                        <w:div w:id="47345920">
                          <w:marLeft w:val="0"/>
                          <w:marRight w:val="0"/>
                          <w:marTop w:val="0"/>
                          <w:marBottom w:val="0"/>
                          <w:divBdr>
                            <w:top w:val="none" w:sz="0" w:space="0" w:color="auto"/>
                            <w:left w:val="none" w:sz="0" w:space="0" w:color="auto"/>
                            <w:bottom w:val="none" w:sz="0" w:space="0" w:color="auto"/>
                            <w:right w:val="none" w:sz="0" w:space="0" w:color="auto"/>
                          </w:divBdr>
                          <w:divsChild>
                            <w:div w:id="5762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46157">
      <w:bodyDiv w:val="1"/>
      <w:marLeft w:val="0"/>
      <w:marRight w:val="0"/>
      <w:marTop w:val="0"/>
      <w:marBottom w:val="0"/>
      <w:divBdr>
        <w:top w:val="none" w:sz="0" w:space="0" w:color="auto"/>
        <w:left w:val="none" w:sz="0" w:space="0" w:color="auto"/>
        <w:bottom w:val="none" w:sz="0" w:space="0" w:color="auto"/>
        <w:right w:val="none" w:sz="0" w:space="0" w:color="auto"/>
      </w:divBdr>
      <w:divsChild>
        <w:div w:id="1161433729">
          <w:marLeft w:val="0"/>
          <w:marRight w:val="0"/>
          <w:marTop w:val="0"/>
          <w:marBottom w:val="0"/>
          <w:divBdr>
            <w:top w:val="none" w:sz="0" w:space="0" w:color="auto"/>
            <w:left w:val="none" w:sz="0" w:space="0" w:color="auto"/>
            <w:bottom w:val="none" w:sz="0" w:space="0" w:color="auto"/>
            <w:right w:val="none" w:sz="0" w:space="0" w:color="auto"/>
          </w:divBdr>
          <w:divsChild>
            <w:div w:id="1392385298">
              <w:marLeft w:val="0"/>
              <w:marRight w:val="0"/>
              <w:marTop w:val="0"/>
              <w:marBottom w:val="0"/>
              <w:divBdr>
                <w:top w:val="none" w:sz="0" w:space="0" w:color="auto"/>
                <w:left w:val="none" w:sz="0" w:space="0" w:color="auto"/>
                <w:bottom w:val="none" w:sz="0" w:space="0" w:color="auto"/>
                <w:right w:val="none" w:sz="0" w:space="0" w:color="auto"/>
              </w:divBdr>
              <w:divsChild>
                <w:div w:id="261499252">
                  <w:marLeft w:val="150"/>
                  <w:marRight w:val="150"/>
                  <w:marTop w:val="0"/>
                  <w:marBottom w:val="4350"/>
                  <w:divBdr>
                    <w:top w:val="none" w:sz="0" w:space="0" w:color="auto"/>
                    <w:left w:val="none" w:sz="0" w:space="0" w:color="auto"/>
                    <w:bottom w:val="none" w:sz="0" w:space="0" w:color="auto"/>
                    <w:right w:val="none" w:sz="0" w:space="0" w:color="auto"/>
                  </w:divBdr>
                  <w:divsChild>
                    <w:div w:id="418869730">
                      <w:marLeft w:val="150"/>
                      <w:marRight w:val="150"/>
                      <w:marTop w:val="0"/>
                      <w:marBottom w:val="0"/>
                      <w:divBdr>
                        <w:top w:val="none" w:sz="0" w:space="0" w:color="auto"/>
                        <w:left w:val="none" w:sz="0" w:space="0" w:color="auto"/>
                        <w:bottom w:val="none" w:sz="0" w:space="0" w:color="auto"/>
                        <w:right w:val="none" w:sz="0" w:space="0" w:color="auto"/>
                      </w:divBdr>
                      <w:divsChild>
                        <w:div w:id="11417901">
                          <w:marLeft w:val="0"/>
                          <w:marRight w:val="0"/>
                          <w:marTop w:val="0"/>
                          <w:marBottom w:val="0"/>
                          <w:divBdr>
                            <w:top w:val="none" w:sz="0" w:space="0" w:color="auto"/>
                            <w:left w:val="none" w:sz="0" w:space="0" w:color="auto"/>
                            <w:bottom w:val="none" w:sz="0" w:space="0" w:color="auto"/>
                            <w:right w:val="none" w:sz="0" w:space="0" w:color="auto"/>
                          </w:divBdr>
                          <w:divsChild>
                            <w:div w:id="14744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sonslearntogp@transparenc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aprotection@transparen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E9C8-A760-43CE-B4C8-6584C817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Liedloff</dc:creator>
  <cp:keywords/>
  <dc:description/>
  <cp:lastModifiedBy>Anne Liedloff</cp:lastModifiedBy>
  <cp:revision>3</cp:revision>
  <dcterms:created xsi:type="dcterms:W3CDTF">2021-01-06T12:49:00Z</dcterms:created>
  <dcterms:modified xsi:type="dcterms:W3CDTF">2021-01-06T12:49:00Z</dcterms:modified>
</cp:coreProperties>
</file>