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00" w:rsidRDefault="00AB1F00">
      <w:pPr>
        <w:spacing w:after="0"/>
        <w:jc w:val="center"/>
        <w:rPr>
          <w:b/>
          <w:color w:val="660033"/>
          <w:sz w:val="28"/>
          <w:szCs w:val="28"/>
        </w:rPr>
      </w:pPr>
    </w:p>
    <w:p w:rsidR="002055D6" w:rsidRDefault="002055D6">
      <w:pPr>
        <w:spacing w:after="0"/>
        <w:jc w:val="center"/>
      </w:pPr>
      <w:r w:rsidRPr="00E663F1">
        <w:rPr>
          <w:b/>
          <w:color w:val="C00000"/>
        </w:rPr>
        <w:t>PLEASE CLICK THE LINK TO REGISTER</w:t>
      </w:r>
      <w:r>
        <w:t xml:space="preserve">: </w:t>
      </w:r>
      <w:hyperlink r:id="rId9" w:history="1">
        <w:r>
          <w:rPr>
            <w:rStyle w:val="Hipercze"/>
          </w:rPr>
          <w:t>https://zoom.us/meeting/register/tJEqcOispjsvHtU5JxzSYnMscuboR_ejpDsL</w:t>
        </w:r>
      </w:hyperlink>
    </w:p>
    <w:p w:rsidR="002055D6" w:rsidRDefault="002055D6">
      <w:pPr>
        <w:spacing w:after="0"/>
        <w:jc w:val="center"/>
        <w:rPr>
          <w:b/>
          <w:color w:val="660033"/>
          <w:sz w:val="28"/>
          <w:szCs w:val="28"/>
        </w:rPr>
      </w:pPr>
    </w:p>
    <w:p w:rsidR="009C5977" w:rsidRDefault="006F7714">
      <w:pPr>
        <w:spacing w:after="0"/>
        <w:jc w:val="center"/>
        <w:rPr>
          <w:b/>
          <w:i/>
          <w:color w:val="660033"/>
          <w:sz w:val="28"/>
          <w:szCs w:val="28"/>
        </w:rPr>
      </w:pPr>
      <w:r>
        <w:rPr>
          <w:b/>
          <w:color w:val="660033"/>
          <w:sz w:val="28"/>
          <w:szCs w:val="28"/>
        </w:rPr>
        <w:t>AGENDA of the 3rd International Congress of Evaluation</w:t>
      </w:r>
      <w:r w:rsidR="00E744A2">
        <w:rPr>
          <w:b/>
          <w:color w:val="660033"/>
          <w:sz w:val="28"/>
          <w:szCs w:val="28"/>
        </w:rPr>
        <w:t xml:space="preserve"> </w:t>
      </w:r>
      <w:r>
        <w:rPr>
          <w:b/>
          <w:i/>
          <w:color w:val="660033"/>
          <w:sz w:val="28"/>
          <w:szCs w:val="28"/>
        </w:rPr>
        <w:t>"Evaluation as crossing borders"</w:t>
      </w:r>
    </w:p>
    <w:p w:rsidR="00FF41D3" w:rsidRDefault="006F7714">
      <w:pPr>
        <w:spacing w:after="0"/>
        <w:jc w:val="center"/>
        <w:rPr>
          <w:color w:val="660033"/>
          <w:sz w:val="28"/>
          <w:szCs w:val="28"/>
        </w:rPr>
      </w:pPr>
      <w:bookmarkStart w:id="0" w:name="_GoBack"/>
      <w:bookmarkEnd w:id="0"/>
      <w:r>
        <w:rPr>
          <w:color w:val="660033"/>
          <w:sz w:val="28"/>
          <w:szCs w:val="28"/>
        </w:rPr>
        <w:t>October, 22</w:t>
      </w:r>
      <w:r>
        <w:rPr>
          <w:color w:val="660033"/>
          <w:sz w:val="28"/>
          <w:szCs w:val="28"/>
          <w:vertAlign w:val="superscript"/>
        </w:rPr>
        <w:t>nd</w:t>
      </w:r>
      <w:r w:rsidR="00561925">
        <w:rPr>
          <w:color w:val="660033"/>
          <w:sz w:val="28"/>
          <w:szCs w:val="28"/>
        </w:rPr>
        <w:t xml:space="preserve"> 2021 (online</w:t>
      </w:r>
      <w:r w:rsidR="00FF41D3">
        <w:rPr>
          <w:color w:val="660033"/>
          <w:sz w:val="28"/>
          <w:szCs w:val="28"/>
        </w:rPr>
        <w:t xml:space="preserve">), </w:t>
      </w:r>
    </w:p>
    <w:p w:rsidR="009C5977" w:rsidRDefault="00FF41D3">
      <w:pPr>
        <w:spacing w:after="0"/>
        <w:jc w:val="center"/>
        <w:rPr>
          <w:color w:val="660033"/>
          <w:sz w:val="28"/>
          <w:szCs w:val="28"/>
        </w:rPr>
      </w:pPr>
      <w:r w:rsidRPr="00FF41D3">
        <w:rPr>
          <w:color w:val="660033"/>
          <w:sz w:val="28"/>
          <w:szCs w:val="28"/>
          <w:u w:val="single"/>
        </w:rPr>
        <w:t>9.00 am-4.00 pm CE</w:t>
      </w:r>
      <w:r w:rsidR="00D33AC0">
        <w:rPr>
          <w:color w:val="660033"/>
          <w:sz w:val="28"/>
          <w:szCs w:val="28"/>
          <w:u w:val="single"/>
        </w:rPr>
        <w:t>S</w:t>
      </w:r>
      <w:r w:rsidRPr="00FF41D3">
        <w:rPr>
          <w:color w:val="660033"/>
          <w:sz w:val="28"/>
          <w:szCs w:val="28"/>
          <w:u w:val="single"/>
        </w:rPr>
        <w:t>T</w:t>
      </w:r>
      <w:r w:rsidR="00D33AC0">
        <w:rPr>
          <w:color w:val="660033"/>
          <w:sz w:val="28"/>
          <w:szCs w:val="28"/>
          <w:u w:val="single"/>
        </w:rPr>
        <w:t>/Warsaw local time (UTC +2)</w:t>
      </w:r>
    </w:p>
    <w:p w:rsidR="009C5977" w:rsidRDefault="009C5977">
      <w:pPr>
        <w:jc w:val="center"/>
      </w:pPr>
    </w:p>
    <w:p w:rsidR="009C5977" w:rsidRDefault="006F7714">
      <w:pPr>
        <w:spacing w:after="0" w:line="360" w:lineRule="auto"/>
      </w:pPr>
      <w:bookmarkStart w:id="1" w:name="_heading=h.gjdgxs" w:colFirst="0" w:colLast="0"/>
      <w:bookmarkEnd w:id="1"/>
      <w:r>
        <w:rPr>
          <w:b/>
        </w:rPr>
        <w:t>8.45 am - 9.00 am</w:t>
      </w:r>
      <w:r>
        <w:t xml:space="preserve"> PARTICIPANTS' LOG IN (ZOOM platform)</w:t>
      </w:r>
    </w:p>
    <w:p w:rsidR="009C5977" w:rsidRDefault="00852F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360" w:lineRule="auto"/>
      </w:pPr>
      <w:r>
        <w:rPr>
          <w:b/>
        </w:rPr>
        <w:t>9.00 am - 9.30</w:t>
      </w:r>
      <w:r w:rsidR="006F7714">
        <w:t xml:space="preserve"> </w:t>
      </w:r>
      <w:r w:rsidR="006F7714">
        <w:rPr>
          <w:b/>
        </w:rPr>
        <w:t>am</w:t>
      </w:r>
      <w:r w:rsidR="006F7714">
        <w:t xml:space="preserve"> OPENING OF THE CONGRESS (plenary session)</w:t>
      </w:r>
    </w:p>
    <w:p w:rsidR="009C5977" w:rsidRDefault="006F7714" w:rsidP="00561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14" w:hanging="357"/>
        <w:rPr>
          <w:color w:val="000000"/>
        </w:rPr>
      </w:pPr>
      <w:r>
        <w:rPr>
          <w:b/>
          <w:color w:val="000000"/>
        </w:rPr>
        <w:t>9.00 - 9.15</w:t>
      </w:r>
      <w:r>
        <w:rPr>
          <w:color w:val="000000"/>
        </w:rPr>
        <w:t xml:space="preserve"> </w:t>
      </w:r>
      <w:r>
        <w:rPr>
          <w:i/>
          <w:color w:val="000000"/>
        </w:rPr>
        <w:t>Welcome speech</w:t>
      </w:r>
      <w:r>
        <w:rPr>
          <w:color w:val="000000"/>
        </w:rPr>
        <w:t xml:space="preserve"> - </w:t>
      </w:r>
      <w:r>
        <w:rPr>
          <w:b/>
          <w:color w:val="000000"/>
        </w:rPr>
        <w:t>Monika Bartosiewicz</w:t>
      </w:r>
      <w:r>
        <w:rPr>
          <w:color w:val="000000"/>
        </w:rPr>
        <w:t>-</w:t>
      </w:r>
      <w:r>
        <w:rPr>
          <w:b/>
          <w:color w:val="000000"/>
        </w:rPr>
        <w:t>Niziolek</w:t>
      </w:r>
      <w:r w:rsidR="00CB331F">
        <w:rPr>
          <w:color w:val="000000"/>
        </w:rPr>
        <w:t>, Polish Evaluation Society (PTE</w:t>
      </w:r>
      <w:r>
        <w:rPr>
          <w:color w:val="000000"/>
        </w:rPr>
        <w:t>), President</w:t>
      </w:r>
    </w:p>
    <w:p w:rsidR="009C5977" w:rsidRPr="00A748FD" w:rsidRDefault="006F7714" w:rsidP="00561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 w:rsidRPr="00A748FD">
        <w:rPr>
          <w:b/>
          <w:color w:val="000000"/>
        </w:rPr>
        <w:t>9.15 - 9.30</w:t>
      </w:r>
      <w:r w:rsidRPr="00A748FD">
        <w:rPr>
          <w:color w:val="000000"/>
        </w:rPr>
        <w:t xml:space="preserve"> </w:t>
      </w:r>
      <w:r w:rsidR="00561925">
        <w:rPr>
          <w:i/>
          <w:color w:val="000000"/>
        </w:rPr>
        <w:t xml:space="preserve">”Evaluation as grossing borders - </w:t>
      </w:r>
      <w:r w:rsidR="00561925" w:rsidRPr="00561925">
        <w:rPr>
          <w:i/>
          <w:color w:val="000000"/>
        </w:rPr>
        <w:t>transgressions in future-oriented evaluation</w:t>
      </w:r>
      <w:r w:rsidR="00561925">
        <w:rPr>
          <w:i/>
          <w:color w:val="000000"/>
        </w:rPr>
        <w:t xml:space="preserve"> (i</w:t>
      </w:r>
      <w:r w:rsidR="00AA4E60" w:rsidRPr="00AA4E60">
        <w:rPr>
          <w:i/>
          <w:color w:val="000000"/>
        </w:rPr>
        <w:t>naugural lecture</w:t>
      </w:r>
      <w:r w:rsidR="00561925">
        <w:rPr>
          <w:i/>
          <w:color w:val="000000"/>
        </w:rPr>
        <w:t>)</w:t>
      </w:r>
      <w:r w:rsidR="00AA4E60">
        <w:rPr>
          <w:i/>
          <w:color w:val="000000"/>
        </w:rPr>
        <w:t xml:space="preserve"> </w:t>
      </w:r>
      <w:r w:rsidR="00AA4E60">
        <w:rPr>
          <w:color w:val="000000"/>
        </w:rPr>
        <w:t xml:space="preserve">- </w:t>
      </w:r>
      <w:r w:rsidR="00AA4E60">
        <w:rPr>
          <w:b/>
          <w:color w:val="000000"/>
        </w:rPr>
        <w:t xml:space="preserve">Prof. Leszek Korporowicz, </w:t>
      </w:r>
      <w:r w:rsidR="00AA4E60">
        <w:rPr>
          <w:color w:val="000000"/>
        </w:rPr>
        <w:t xml:space="preserve">PTE Honorary President, Jagiellonian University (UJ) </w:t>
      </w:r>
    </w:p>
    <w:p w:rsidR="00DE3864" w:rsidRPr="00AA4E60" w:rsidRDefault="00DE3864" w:rsidP="00561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14" w:hanging="357"/>
        <w:rPr>
          <w:color w:val="000000"/>
        </w:rPr>
      </w:pPr>
      <w:r w:rsidRPr="00DE3864">
        <w:rPr>
          <w:b/>
          <w:color w:val="000000"/>
        </w:rPr>
        <w:t>9.30</w:t>
      </w:r>
      <w:r>
        <w:rPr>
          <w:b/>
          <w:color w:val="000000"/>
        </w:rPr>
        <w:t xml:space="preserve"> </w:t>
      </w:r>
      <w:r w:rsidRPr="00DE3864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DE3864">
        <w:rPr>
          <w:b/>
          <w:color w:val="000000"/>
        </w:rPr>
        <w:t>9.45</w:t>
      </w:r>
      <w:r>
        <w:rPr>
          <w:b/>
          <w:color w:val="000000"/>
        </w:rPr>
        <w:t xml:space="preserve"> </w:t>
      </w:r>
      <w:r w:rsidR="00AA4E60">
        <w:rPr>
          <w:i/>
          <w:color w:val="000000"/>
        </w:rPr>
        <w:t>Keynote speaker</w:t>
      </w:r>
      <w:r w:rsidR="00AA4E60" w:rsidRPr="00A748FD">
        <w:rPr>
          <w:i/>
          <w:color w:val="000000"/>
        </w:rPr>
        <w:t xml:space="preserve"> </w:t>
      </w:r>
      <w:r w:rsidR="00AA4E60" w:rsidRPr="00A748FD">
        <w:rPr>
          <w:color w:val="000000"/>
        </w:rPr>
        <w:t xml:space="preserve">- </w:t>
      </w:r>
      <w:r w:rsidR="00AA4E60" w:rsidRPr="00A748FD">
        <w:rPr>
          <w:b/>
          <w:color w:val="000000"/>
        </w:rPr>
        <w:t xml:space="preserve">Prof. Helen Simons, </w:t>
      </w:r>
      <w:r w:rsidR="00AA4E60" w:rsidRPr="00A748FD">
        <w:rPr>
          <w:color w:val="000000"/>
        </w:rPr>
        <w:t>University of Southampton, past-President of the UK Evaluation Society</w:t>
      </w:r>
    </w:p>
    <w:p w:rsidR="009C5977" w:rsidRDefault="00DE3864" w:rsidP="00E744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76" w:lineRule="auto"/>
      </w:pPr>
      <w:r>
        <w:rPr>
          <w:b/>
        </w:rPr>
        <w:t>9.45</w:t>
      </w:r>
      <w:r w:rsidR="006F7714" w:rsidRPr="00DE3864">
        <w:rPr>
          <w:b/>
        </w:rPr>
        <w:t xml:space="preserve"> am – 10.45 am</w:t>
      </w:r>
      <w:r w:rsidR="006F7714" w:rsidRPr="00DE3864">
        <w:t xml:space="preserve"> PANEL DISCUSSION WITH PARTICIPATION OF FOREIGN GUESTS</w:t>
      </w:r>
    </w:p>
    <w:p w:rsidR="00E744A2" w:rsidRPr="00E744A2" w:rsidRDefault="00E744A2" w:rsidP="00E744A2">
      <w:pPr>
        <w:spacing w:before="120" w:after="120" w:line="276" w:lineRule="auto"/>
      </w:pPr>
      <w:r w:rsidRPr="00E744A2">
        <w:rPr>
          <w:b/>
        </w:rPr>
        <w:t>Moderator:</w:t>
      </w:r>
      <w:r>
        <w:t xml:space="preserve"> </w:t>
      </w:r>
      <w:r w:rsidRPr="00E744A2">
        <w:rPr>
          <w:b/>
        </w:rPr>
        <w:t>Weronika Felcis</w:t>
      </w:r>
      <w:r>
        <w:rPr>
          <w:b/>
        </w:rPr>
        <w:t xml:space="preserve"> </w:t>
      </w:r>
      <w:r w:rsidRPr="00E744A2">
        <w:t xml:space="preserve">– </w:t>
      </w:r>
      <w:r>
        <w:t>PTE, Board Member of the European Evaluation Society</w:t>
      </w:r>
      <w:r w:rsidR="00561925">
        <w:t xml:space="preserve"> (EES)</w:t>
      </w:r>
      <w:r>
        <w:t xml:space="preserve">, Secretary of the </w:t>
      </w:r>
      <w:r w:rsidRPr="00E744A2">
        <w:t>International Organisation of Cooperation in Evaluation (IOCE)</w:t>
      </w:r>
      <w:r>
        <w:t xml:space="preserve">, Board Member of the </w:t>
      </w:r>
      <w:r w:rsidRPr="00E744A2">
        <w:t>International Evaluation Academy</w:t>
      </w:r>
      <w:r>
        <w:t xml:space="preserve"> (IEAc)</w:t>
      </w:r>
    </w:p>
    <w:p w:rsidR="00AA4E60" w:rsidRDefault="006F7714" w:rsidP="00561925">
      <w:pPr>
        <w:spacing w:before="120" w:after="120" w:line="276" w:lineRule="auto"/>
      </w:pPr>
      <w:r w:rsidRPr="00E744A2">
        <w:rPr>
          <w:b/>
        </w:rPr>
        <w:t>Guests</w:t>
      </w:r>
      <w:r w:rsidR="00E744A2">
        <w:rPr>
          <w:b/>
        </w:rPr>
        <w:t>/Panelist</w:t>
      </w:r>
      <w:r w:rsidRPr="00E744A2">
        <w:rPr>
          <w:b/>
        </w:rPr>
        <w:t>:</w:t>
      </w:r>
      <w:r>
        <w:t xml:space="preserve"> </w:t>
      </w:r>
      <w:r w:rsidR="0037363B" w:rsidRPr="0037363B">
        <w:rPr>
          <w:b/>
        </w:rPr>
        <w:t>Prof. Volodymyr Yewtukh</w:t>
      </w:r>
      <w:r w:rsidR="00E744A2">
        <w:t xml:space="preserve"> – Dragomanov University (Kyiv, Ukraine)</w:t>
      </w:r>
    </w:p>
    <w:p w:rsidR="00AA4E60" w:rsidRDefault="00E744A2" w:rsidP="00AA4E60">
      <w:pPr>
        <w:spacing w:before="60" w:after="60" w:line="276" w:lineRule="auto"/>
      </w:pPr>
      <w:r w:rsidRPr="006E2D82">
        <w:rPr>
          <w:b/>
        </w:rPr>
        <w:t>Prof. Wolfgang Meyer</w:t>
      </w:r>
      <w:r w:rsidR="00AA4E60">
        <w:t xml:space="preserve"> – </w:t>
      </w:r>
      <w:r w:rsidRPr="006E2D82">
        <w:t>Saarland University, Center for Evaluation, and German Ev</w:t>
      </w:r>
      <w:r w:rsidR="006E2D82" w:rsidRPr="006E2D82">
        <w:t xml:space="preserve">aluation Society </w:t>
      </w:r>
      <w:r w:rsidR="00AA4E60">
        <w:t>(</w:t>
      </w:r>
      <w:r w:rsidR="006E2D82" w:rsidRPr="006E2D82">
        <w:t>DeGEval</w:t>
      </w:r>
      <w:r w:rsidR="00561925">
        <w:t>)</w:t>
      </w:r>
    </w:p>
    <w:p w:rsidR="00AA4E60" w:rsidRDefault="0037363B" w:rsidP="00AA4E60">
      <w:pPr>
        <w:spacing w:before="60" w:after="60" w:line="276" w:lineRule="auto"/>
      </w:pPr>
      <w:r w:rsidRPr="00AA4E60">
        <w:rPr>
          <w:b/>
        </w:rPr>
        <w:t>Zenda Ofir, Ph. D.</w:t>
      </w:r>
      <w:r w:rsidRPr="00AA4E60">
        <w:t xml:space="preserve"> </w:t>
      </w:r>
      <w:r w:rsidR="00E744A2" w:rsidRPr="00AA4E60">
        <w:t xml:space="preserve">- </w:t>
      </w:r>
      <w:r w:rsidR="00AA4E60" w:rsidRPr="00AA4E60">
        <w:t>Chairperson of the Council of the International Evaluation Academy</w:t>
      </w:r>
      <w:r w:rsidR="00561925">
        <w:t xml:space="preserve"> (IEAc)</w:t>
      </w:r>
      <w:r w:rsidR="00AA4E60">
        <w:t>,</w:t>
      </w:r>
      <w:r w:rsidR="00AA4E60" w:rsidRPr="00AA4E60">
        <w:t xml:space="preserve"> </w:t>
      </w:r>
      <w:r w:rsidR="00E744A2" w:rsidRPr="00AA4E60">
        <w:t>Vice-President of the International Development Evaluation Association (IDEAS)</w:t>
      </w:r>
      <w:r w:rsidR="009C2F7A">
        <w:t xml:space="preserve">, </w:t>
      </w:r>
      <w:r w:rsidR="009C2F7A" w:rsidRPr="00AA4E60">
        <w:t>former President of the African Evaluat</w:t>
      </w:r>
      <w:r w:rsidR="009C2F7A">
        <w:t>ion Association (AfrEA)</w:t>
      </w:r>
      <w:r w:rsidR="00E744A2" w:rsidRPr="00AA4E60">
        <w:t xml:space="preserve"> </w:t>
      </w:r>
      <w:r w:rsidR="00561925">
        <w:t xml:space="preserve">and </w:t>
      </w:r>
      <w:r w:rsidR="009C2F7A">
        <w:t xml:space="preserve">Vice-President of </w:t>
      </w:r>
      <w:r w:rsidR="00561925">
        <w:t>IOCE</w:t>
      </w:r>
    </w:p>
    <w:p w:rsidR="00E744A2" w:rsidRPr="00E744A2" w:rsidRDefault="00E744A2" w:rsidP="00AA4E60">
      <w:pPr>
        <w:spacing w:before="60" w:after="60" w:line="276" w:lineRule="auto"/>
        <w:rPr>
          <w:i/>
        </w:rPr>
      </w:pPr>
      <w:r w:rsidRPr="00AA4E60">
        <w:rPr>
          <w:b/>
        </w:rPr>
        <w:t>Oto Potluka, Ph.D.</w:t>
      </w:r>
      <w:r>
        <w:t xml:space="preserve"> – University of Basel, Switzerland,</w:t>
      </w:r>
      <w:r w:rsidR="00561925">
        <w:t xml:space="preserve"> </w:t>
      </w:r>
      <w:r>
        <w:t>European Evaluation Society</w:t>
      </w:r>
      <w:r w:rsidR="00AA4E60">
        <w:t>, Czech Evaluation Society</w:t>
      </w:r>
    </w:p>
    <w:p w:rsidR="00561925" w:rsidRPr="00561925" w:rsidRDefault="00561925" w:rsidP="00561925">
      <w:pPr>
        <w:spacing w:before="120" w:after="120" w:line="276" w:lineRule="auto"/>
        <w:rPr>
          <w:b/>
          <w:i/>
        </w:rPr>
      </w:pPr>
      <w:r>
        <w:rPr>
          <w:b/>
          <w:i/>
        </w:rPr>
        <w:t>Panel discussion</w:t>
      </w:r>
      <w:r w:rsidR="006F7714" w:rsidRPr="00561925">
        <w:rPr>
          <w:b/>
          <w:i/>
        </w:rPr>
        <w:t xml:space="preserve"> b</w:t>
      </w:r>
      <w:r w:rsidRPr="00561925">
        <w:rPr>
          <w:b/>
          <w:i/>
        </w:rPr>
        <w:t xml:space="preserve">ased on the </w:t>
      </w:r>
      <w:r>
        <w:rPr>
          <w:b/>
          <w:i/>
        </w:rPr>
        <w:t xml:space="preserve">Congress motto: </w:t>
      </w:r>
      <w:r w:rsidRPr="00561925">
        <w:rPr>
          <w:b/>
          <w:i/>
        </w:rPr>
        <w:t>"Evaluation as crossing borders"</w:t>
      </w:r>
    </w:p>
    <w:p w:rsidR="00561925" w:rsidRDefault="00561925">
      <w:pPr>
        <w:spacing w:after="0" w:line="276" w:lineRule="auto"/>
        <w:rPr>
          <w:b/>
        </w:rPr>
      </w:pPr>
    </w:p>
    <w:p w:rsidR="009C5977" w:rsidRDefault="006F7714">
      <w:pPr>
        <w:spacing w:after="0" w:line="276" w:lineRule="auto"/>
      </w:pPr>
      <w:r>
        <w:rPr>
          <w:b/>
        </w:rPr>
        <w:t>10.45 am – 11.00</w:t>
      </w:r>
      <w:r>
        <w:t xml:space="preserve"> </w:t>
      </w:r>
      <w:r>
        <w:rPr>
          <w:b/>
        </w:rPr>
        <w:t>am</w:t>
      </w:r>
      <w:r>
        <w:t xml:space="preserve"> Break</w:t>
      </w:r>
    </w:p>
    <w:p w:rsidR="009C5977" w:rsidRDefault="006F7714" w:rsidP="00FF41D3">
      <w:pPr>
        <w:spacing w:after="120" w:line="276" w:lineRule="auto"/>
      </w:pPr>
      <w:r>
        <w:rPr>
          <w:b/>
        </w:rPr>
        <w:t>11.00 am - 12.30</w:t>
      </w:r>
      <w:r>
        <w:t xml:space="preserve"> </w:t>
      </w:r>
      <w:r>
        <w:rPr>
          <w:b/>
        </w:rPr>
        <w:t>pm</w:t>
      </w:r>
      <w:r>
        <w:t xml:space="preserve"> DISCUSSION PANELS part I (group sessions)</w:t>
      </w:r>
    </w:p>
    <w:tbl>
      <w:tblPr>
        <w:tblStyle w:val="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43"/>
        <w:gridCol w:w="5126"/>
      </w:tblGrid>
      <w:tr w:rsidR="009C5977">
        <w:trPr>
          <w:trHeight w:val="567"/>
        </w:trPr>
        <w:tc>
          <w:tcPr>
            <w:tcW w:w="4673" w:type="dxa"/>
            <w:shd w:val="clear" w:color="auto" w:fill="D9D9D9"/>
            <w:vAlign w:val="center"/>
          </w:tcPr>
          <w:p w:rsidR="00DE3864" w:rsidRDefault="006F7714" w:rsidP="00DE3864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International Perspective</w:t>
            </w:r>
          </w:p>
          <w:p w:rsidR="009C5977" w:rsidRDefault="00DE3864" w:rsidP="00DE3864">
            <w:pPr>
              <w:spacing w:after="120" w:line="276" w:lineRule="auto"/>
              <w:jc w:val="center"/>
              <w:rPr>
                <w:b/>
              </w:rPr>
            </w:pPr>
            <w:r w:rsidRPr="00CB331F">
              <w:rPr>
                <w:b/>
                <w:color w:val="C00000"/>
              </w:rPr>
              <w:t>(panel translated into English)</w:t>
            </w:r>
          </w:p>
        </w:tc>
        <w:tc>
          <w:tcPr>
            <w:tcW w:w="4343" w:type="dxa"/>
            <w:shd w:val="clear" w:color="auto" w:fill="D9D9D9"/>
            <w:vAlign w:val="center"/>
          </w:tcPr>
          <w:p w:rsidR="009C5977" w:rsidRDefault="006F771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Local / Citizenship Perspective</w:t>
            </w:r>
            <w:r w:rsidR="006F1194">
              <w:rPr>
                <w:b/>
              </w:rPr>
              <w:t xml:space="preserve"> (national)</w:t>
            </w:r>
          </w:p>
        </w:tc>
        <w:tc>
          <w:tcPr>
            <w:tcW w:w="5126" w:type="dxa"/>
            <w:shd w:val="clear" w:color="auto" w:fill="D9D9D9"/>
            <w:vAlign w:val="center"/>
          </w:tcPr>
          <w:p w:rsidR="009C5977" w:rsidRDefault="006F771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Institutional Perspective</w:t>
            </w:r>
            <w:r w:rsidR="006F1194">
              <w:rPr>
                <w:b/>
              </w:rPr>
              <w:t xml:space="preserve"> (national)</w:t>
            </w:r>
          </w:p>
        </w:tc>
      </w:tr>
      <w:tr w:rsidR="009C5977">
        <w:trPr>
          <w:trHeight w:val="2924"/>
        </w:trPr>
        <w:tc>
          <w:tcPr>
            <w:tcW w:w="4673" w:type="dxa"/>
          </w:tcPr>
          <w:p w:rsidR="009C5977" w:rsidRDefault="006F7714">
            <w:pPr>
              <w:spacing w:before="120" w:after="120" w:line="276" w:lineRule="auto"/>
            </w:pPr>
            <w:r>
              <w:rPr>
                <w:b/>
              </w:rPr>
              <w:t>Panel title:</w:t>
            </w:r>
            <w:r>
              <w:rPr>
                <w:i/>
              </w:rPr>
              <w:t xml:space="preserve"> Evaluation of the SDGs</w:t>
            </w:r>
          </w:p>
          <w:p w:rsidR="009C5977" w:rsidRDefault="006F7714" w:rsidP="00E744A2">
            <w:pPr>
              <w:pStyle w:val="Nagwek3"/>
              <w:spacing w:before="0" w:beforeAutospacing="0" w:after="0" w:afterAutospacing="0" w:line="276" w:lineRule="auto"/>
              <w:outlineLvl w:val="2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Moderator:</w:t>
            </w:r>
            <w:r w:rsidR="00CB331F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Weronika Felcis – PTE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, EES</w:t>
            </w:r>
            <w:r w:rsidR="00E744A2">
              <w:rPr>
                <w:rFonts w:ascii="Calibri" w:eastAsia="Calibri" w:hAnsi="Calibri" w:cs="Calibri"/>
                <w:b w:val="0"/>
                <w:sz w:val="22"/>
                <w:szCs w:val="22"/>
              </w:rPr>
              <w:t>, IOCE, EvalPartners (EvalAgenda 2030 Taskforce), IEAc</w:t>
            </w:r>
          </w:p>
          <w:p w:rsidR="009C5977" w:rsidRDefault="006F771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 </w:t>
            </w:r>
          </w:p>
          <w:p w:rsidR="00EF7166" w:rsidRDefault="00EF7166" w:rsidP="00EF71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61"/>
            </w:pPr>
            <w:r w:rsidRPr="00EF7166">
              <w:rPr>
                <w:b/>
              </w:rPr>
              <w:t xml:space="preserve">Asela Kalugampitiya </w:t>
            </w:r>
            <w:r w:rsidRPr="00EF7166">
              <w:t>– P</w:t>
            </w:r>
            <w:r>
              <w:t>resident of Sri Lanka Evaluation Association and the Asia Pacific Evaluation Association, coordinator Eval4Action Campaign</w:t>
            </w:r>
          </w:p>
          <w:p w:rsidR="009C5977" w:rsidRDefault="006F77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Andrij Derkach </w:t>
            </w:r>
            <w:r w:rsidR="00CB331F">
              <w:rPr>
                <w:color w:val="000000"/>
              </w:rPr>
              <w:t>– PTE</w:t>
            </w:r>
            <w:r>
              <w:rPr>
                <w:color w:val="000000"/>
              </w:rPr>
              <w:t>, Head of the Hromad Integration Department of the Ivano-Frankivsk City Council ("</w:t>
            </w:r>
            <w:r>
              <w:rPr>
                <w:i/>
                <w:color w:val="000000"/>
              </w:rPr>
              <w:t>Institutional Aspects of the Evaluation of Public Policy of Sustainable Development in Ukraine at the Regional Level</w:t>
            </w:r>
            <w:r>
              <w:rPr>
                <w:color w:val="000000"/>
              </w:rPr>
              <w:t>")</w:t>
            </w:r>
          </w:p>
          <w:p w:rsidR="009C5977" w:rsidRPr="00E744A2" w:rsidRDefault="006F7714" w:rsidP="00E744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46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Sylwia Slomiak </w:t>
            </w:r>
            <w:r w:rsidR="00CB331F">
              <w:rPr>
                <w:color w:val="000000"/>
              </w:rPr>
              <w:t>– PTE</w:t>
            </w:r>
            <w:r>
              <w:rPr>
                <w:color w:val="000000"/>
              </w:rPr>
              <w:t>, Climate, energy &amp; sustainable development strategic advisor to 20+ mayors, country expert for PL at EU City Facility</w:t>
            </w:r>
          </w:p>
        </w:tc>
        <w:tc>
          <w:tcPr>
            <w:tcW w:w="4343" w:type="dxa"/>
          </w:tcPr>
          <w:p w:rsidR="009C5977" w:rsidRDefault="006F7714" w:rsidP="00E744A2">
            <w:pPr>
              <w:spacing w:before="120" w:after="120" w:line="276" w:lineRule="auto"/>
            </w:pPr>
            <w:r>
              <w:rPr>
                <w:b/>
              </w:rPr>
              <w:t>Panel title:</w:t>
            </w:r>
            <w:r>
              <w:t xml:space="preserve"> </w:t>
            </w:r>
            <w:r>
              <w:rPr>
                <w:i/>
              </w:rPr>
              <w:t>Evaluation of Smart City</w:t>
            </w:r>
          </w:p>
          <w:p w:rsidR="009C5977" w:rsidRDefault="006F7714">
            <w:pPr>
              <w:spacing w:before="120" w:after="120" w:line="276" w:lineRule="auto"/>
            </w:pPr>
            <w:r>
              <w:rPr>
                <w:b/>
              </w:rPr>
              <w:t>Moderator:</w:t>
            </w:r>
            <w:r w:rsidR="00CB331F">
              <w:t xml:space="preserve"> Magdalena Urbanska, PTE</w:t>
            </w:r>
            <w:r>
              <w:t>, TEMBOLab</w:t>
            </w:r>
          </w:p>
          <w:p w:rsidR="009C5977" w:rsidRDefault="006F771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 </w:t>
            </w:r>
          </w:p>
          <w:p w:rsidR="009C5977" w:rsidRDefault="006F77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Prof. Izabela Jonek-Kowalska</w:t>
            </w:r>
            <w:r>
              <w:rPr>
                <w:color w:val="000000"/>
              </w:rPr>
              <w:t xml:space="preserve"> –  The Silesian Technical University</w:t>
            </w:r>
          </w:p>
          <w:p w:rsidR="009C5977" w:rsidRDefault="006F77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Anna Borowczak, Ph.D.</w:t>
            </w:r>
            <w:r>
              <w:rPr>
                <w:color w:val="000000"/>
              </w:rPr>
              <w:t xml:space="preserve"> – Adam Mickiewicz University in Poznan, EGO s.c.</w:t>
            </w:r>
          </w:p>
          <w:p w:rsidR="009C5977" w:rsidRDefault="006F77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Bartosz Lendzion </w:t>
            </w:r>
            <w:r>
              <w:rPr>
                <w:color w:val="000000"/>
              </w:rPr>
              <w:t>– EGO s.c.,</w:t>
            </w:r>
            <w:r>
              <w:rPr>
                <w:b/>
                <w:color w:val="000000"/>
              </w:rPr>
              <w:t xml:space="preserve"> </w:t>
            </w:r>
          </w:p>
          <w:p w:rsidR="009C5977" w:rsidRDefault="006F77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Anna Dwurnik</w:t>
            </w:r>
            <w:r>
              <w:rPr>
                <w:color w:val="000000"/>
              </w:rPr>
              <w:t xml:space="preserve"> – Smart City Intelligent Development Office Kielce City Hall</w:t>
            </w:r>
          </w:p>
        </w:tc>
        <w:tc>
          <w:tcPr>
            <w:tcW w:w="5126" w:type="dxa"/>
          </w:tcPr>
          <w:p w:rsidR="009C5977" w:rsidRDefault="006F7714">
            <w:pPr>
              <w:spacing w:before="120" w:after="120" w:line="276" w:lineRule="auto"/>
            </w:pPr>
            <w:r>
              <w:rPr>
                <w:b/>
              </w:rPr>
              <w:t>Panel title:</w:t>
            </w:r>
            <w:r>
              <w:t xml:space="preserve"> </w:t>
            </w:r>
            <w:r>
              <w:rPr>
                <w:i/>
              </w:rPr>
              <w:t>Evaluation – Beyong the limits of parametrization</w:t>
            </w:r>
          </w:p>
          <w:p w:rsidR="009C5977" w:rsidRDefault="006F7714">
            <w:pPr>
              <w:spacing w:before="120" w:after="120" w:line="276" w:lineRule="auto"/>
            </w:pPr>
            <w:r>
              <w:rPr>
                <w:b/>
              </w:rPr>
              <w:t>Moderator:</w:t>
            </w:r>
            <w:r w:rsidR="00CB331F">
              <w:t xml:space="preserve"> prof. Leszek Korporowicz, PTE</w:t>
            </w:r>
            <w:r>
              <w:t>,</w:t>
            </w:r>
            <w:r w:rsidR="00CB331F">
              <w:t xml:space="preserve"> UJ</w:t>
            </w:r>
            <w:r>
              <w:t xml:space="preserve"> </w:t>
            </w:r>
          </w:p>
          <w:p w:rsidR="009C5977" w:rsidRDefault="006F771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 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Prof. Henryk Mizerek</w:t>
            </w:r>
            <w:r w:rsidR="00CB331F">
              <w:rPr>
                <w:color w:val="000000"/>
                <w:highlight w:val="white"/>
              </w:rPr>
              <w:t xml:space="preserve"> – PTE</w:t>
            </w:r>
            <w:r>
              <w:rPr>
                <w:color w:val="000000"/>
                <w:highlight w:val="white"/>
              </w:rPr>
              <w:t>, University of Warmia and Mazury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Prof. Dariusz Wadowski</w:t>
            </w:r>
            <w:r w:rsidR="00CB331F">
              <w:rPr>
                <w:color w:val="000000"/>
                <w:highlight w:val="white"/>
              </w:rPr>
              <w:t xml:space="preserve"> – PTE</w:t>
            </w:r>
            <w:r>
              <w:rPr>
                <w:color w:val="000000"/>
                <w:highlight w:val="white"/>
              </w:rPr>
              <w:t>, Catholic University of Lublin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Prof. Sylwia Jaskula</w:t>
            </w:r>
            <w:r w:rsidR="00CB331F">
              <w:rPr>
                <w:color w:val="000000"/>
                <w:highlight w:val="white"/>
              </w:rPr>
              <w:t xml:space="preserve"> – PTE</w:t>
            </w:r>
            <w:r>
              <w:rPr>
                <w:color w:val="000000"/>
                <w:highlight w:val="white"/>
              </w:rPr>
              <w:t>, State University of Information Technology and Entrepreneurship in Lomza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Iwona Sobieraj</w:t>
            </w:r>
            <w:r>
              <w:rPr>
                <w:color w:val="000000"/>
                <w:highlight w:val="white"/>
              </w:rPr>
              <w:t xml:space="preserve">, </w:t>
            </w:r>
            <w:r>
              <w:rPr>
                <w:b/>
                <w:color w:val="000000"/>
              </w:rPr>
              <w:t>Ph.D.</w:t>
            </w:r>
            <w:r>
              <w:rPr>
                <w:color w:val="000000"/>
              </w:rPr>
              <w:t xml:space="preserve"> </w:t>
            </w:r>
            <w:r w:rsidR="00CB331F">
              <w:rPr>
                <w:color w:val="000000"/>
                <w:highlight w:val="white"/>
              </w:rPr>
              <w:t>– PTE</w:t>
            </w:r>
            <w:r>
              <w:rPr>
                <w:color w:val="000000"/>
                <w:highlight w:val="white"/>
              </w:rPr>
              <w:t>, University of Opole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Prof. Justyna Nowotniak</w:t>
            </w:r>
            <w:r w:rsidR="00CB331F">
              <w:rPr>
                <w:color w:val="000000"/>
                <w:highlight w:val="white"/>
              </w:rPr>
              <w:t xml:space="preserve"> – PTE</w:t>
            </w:r>
            <w:r w:rsidR="006F1194">
              <w:rPr>
                <w:color w:val="000000"/>
                <w:highlight w:val="white"/>
              </w:rPr>
              <w:t>, University of Szczecin</w:t>
            </w:r>
          </w:p>
          <w:p w:rsidR="009C5977" w:rsidRDefault="006F7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505"/>
              <w:rPr>
                <w:i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Prof. Krzysztof Szewior</w:t>
            </w:r>
            <w:r>
              <w:rPr>
                <w:color w:val="000000"/>
                <w:highlight w:val="white"/>
              </w:rPr>
              <w:t xml:space="preserve"> – </w:t>
            </w:r>
            <w:r w:rsidR="00CB331F">
              <w:rPr>
                <w:color w:val="000000"/>
                <w:highlight w:val="white"/>
              </w:rPr>
              <w:t xml:space="preserve">PTE, </w:t>
            </w:r>
            <w:r w:rsidR="006F1194">
              <w:rPr>
                <w:color w:val="000000"/>
                <w:highlight w:val="white"/>
              </w:rPr>
              <w:t>University of Warsaw</w:t>
            </w:r>
          </w:p>
        </w:tc>
      </w:tr>
    </w:tbl>
    <w:p w:rsidR="009C5977" w:rsidRDefault="009C5977">
      <w:pPr>
        <w:spacing w:after="0" w:line="276" w:lineRule="auto"/>
        <w:rPr>
          <w:b/>
        </w:rPr>
      </w:pPr>
    </w:p>
    <w:p w:rsidR="009C5977" w:rsidRDefault="006F7714">
      <w:pPr>
        <w:spacing w:after="0" w:line="276" w:lineRule="auto"/>
      </w:pPr>
      <w:r>
        <w:rPr>
          <w:b/>
        </w:rPr>
        <w:lastRenderedPageBreak/>
        <w:t>12.30 pm – 12.45 pm</w:t>
      </w:r>
      <w:r>
        <w:t xml:space="preserve"> Break</w:t>
      </w:r>
    </w:p>
    <w:p w:rsidR="009C5977" w:rsidRDefault="006F7714">
      <w:pPr>
        <w:spacing w:after="120" w:line="276" w:lineRule="auto"/>
      </w:pPr>
      <w:r>
        <w:rPr>
          <w:b/>
        </w:rPr>
        <w:t>12.45 pm - 2.15</w:t>
      </w:r>
      <w:r>
        <w:t xml:space="preserve"> </w:t>
      </w:r>
      <w:r>
        <w:rPr>
          <w:b/>
        </w:rPr>
        <w:t>pm</w:t>
      </w:r>
      <w:r>
        <w:t xml:space="preserve"> WORKSHOPS / DISCUSSION PANELS part II (group sessions)</w:t>
      </w: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7059"/>
      </w:tblGrid>
      <w:tr w:rsidR="00CB331F" w:rsidTr="00CB331F">
        <w:trPr>
          <w:trHeight w:val="693"/>
        </w:trPr>
        <w:tc>
          <w:tcPr>
            <w:tcW w:w="6941" w:type="dxa"/>
            <w:shd w:val="clear" w:color="auto" w:fill="D9D9D9"/>
            <w:vAlign w:val="center"/>
          </w:tcPr>
          <w:p w:rsidR="00CB331F" w:rsidRDefault="00CB331F" w:rsidP="00DE3864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International Perspective</w:t>
            </w:r>
          </w:p>
          <w:p w:rsidR="00CB331F" w:rsidRDefault="00CB331F" w:rsidP="00DE3864">
            <w:pPr>
              <w:spacing w:after="120" w:line="276" w:lineRule="auto"/>
              <w:jc w:val="center"/>
              <w:rPr>
                <w:b/>
              </w:rPr>
            </w:pPr>
            <w:r w:rsidRPr="00CB331F">
              <w:rPr>
                <w:b/>
                <w:color w:val="C00000"/>
              </w:rPr>
              <w:t>(panel translated into English)</w:t>
            </w:r>
          </w:p>
        </w:tc>
        <w:tc>
          <w:tcPr>
            <w:tcW w:w="7059" w:type="dxa"/>
            <w:shd w:val="clear" w:color="auto" w:fill="D9D9D9"/>
            <w:vAlign w:val="center"/>
          </w:tcPr>
          <w:p w:rsidR="00CB331F" w:rsidRDefault="00CB331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Local / Citizenship Perspective</w:t>
            </w:r>
            <w:r w:rsidR="006F1194">
              <w:rPr>
                <w:b/>
              </w:rPr>
              <w:t xml:space="preserve"> (national)</w:t>
            </w:r>
          </w:p>
        </w:tc>
      </w:tr>
      <w:tr w:rsidR="00CB331F" w:rsidTr="00CB331F">
        <w:tc>
          <w:tcPr>
            <w:tcW w:w="6941" w:type="dxa"/>
          </w:tcPr>
          <w:p w:rsidR="00CB331F" w:rsidRDefault="00CB331F" w:rsidP="00CB331F">
            <w:pPr>
              <w:spacing w:before="120" w:after="120" w:line="276" w:lineRule="auto"/>
              <w:rPr>
                <w:i/>
              </w:rPr>
            </w:pPr>
            <w:r>
              <w:rPr>
                <w:b/>
              </w:rPr>
              <w:t>Panel title:</w:t>
            </w:r>
            <w:r>
              <w:t xml:space="preserve"> </w:t>
            </w:r>
            <w:r>
              <w:rPr>
                <w:i/>
              </w:rPr>
              <w:t>Trust and its lack in assessment and evaluation of systems</w:t>
            </w:r>
          </w:p>
          <w:p w:rsidR="00CB331F" w:rsidRDefault="00CB331F" w:rsidP="00CB331F">
            <w:pPr>
              <w:spacing w:before="120" w:after="120" w:line="276" w:lineRule="auto"/>
            </w:pPr>
            <w:r>
              <w:rPr>
                <w:b/>
              </w:rPr>
              <w:t>Moderator:</w:t>
            </w:r>
            <w:r w:rsidR="00E744A2">
              <w:t xml:space="preserve"> Anna Kierzowska-Tokarska, PTE</w:t>
            </w:r>
          </w:p>
          <w:p w:rsidR="00CB331F" w:rsidRDefault="00CB331F" w:rsidP="00CB331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</w:t>
            </w:r>
          </w:p>
          <w:p w:rsidR="005C5C0E" w:rsidRDefault="00CB331F" w:rsidP="005C5C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Prof. Dominika Latusek-Jurczak </w:t>
            </w:r>
            <w:r>
              <w:rPr>
                <w:color w:val="000000"/>
              </w:rPr>
              <w:t>–Academy of Leon Kozminski, Head of the Department of Management and the Center for Research on Trust</w:t>
            </w:r>
          </w:p>
          <w:p w:rsidR="00CB331F" w:rsidRPr="005C5C0E" w:rsidRDefault="00CB331F" w:rsidP="005C5C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 w:rsidRPr="005C5C0E">
              <w:rPr>
                <w:b/>
                <w:color w:val="000000"/>
                <w:highlight w:val="white"/>
              </w:rPr>
              <w:t>Iwona Sobieraj</w:t>
            </w:r>
            <w:r w:rsidRPr="005C5C0E">
              <w:rPr>
                <w:color w:val="000000"/>
                <w:highlight w:val="white"/>
              </w:rPr>
              <w:t xml:space="preserve">, </w:t>
            </w:r>
            <w:r w:rsidRPr="005C5C0E">
              <w:rPr>
                <w:b/>
                <w:color w:val="000000"/>
              </w:rPr>
              <w:t>Ph.D.</w:t>
            </w:r>
            <w:r w:rsidRPr="005C5C0E">
              <w:rPr>
                <w:color w:val="000000"/>
              </w:rPr>
              <w:t xml:space="preserve"> </w:t>
            </w:r>
            <w:r w:rsidRPr="005C5C0E">
              <w:rPr>
                <w:color w:val="000000"/>
                <w:highlight w:val="white"/>
              </w:rPr>
              <w:t>– PES, University of Opole (</w:t>
            </w:r>
            <w:r w:rsidRPr="005C5C0E">
              <w:rPr>
                <w:i/>
                <w:color w:val="000000"/>
                <w:highlight w:val="white"/>
              </w:rPr>
              <w:t>Evaluation for Citizen Science - Challenges and Development Prospects</w:t>
            </w:r>
            <w:r w:rsidRPr="005C5C0E">
              <w:rPr>
                <w:color w:val="000000"/>
                <w:highlight w:val="white"/>
              </w:rPr>
              <w:t>)</w:t>
            </w:r>
          </w:p>
        </w:tc>
        <w:tc>
          <w:tcPr>
            <w:tcW w:w="7059" w:type="dxa"/>
          </w:tcPr>
          <w:p w:rsidR="00CB331F" w:rsidRDefault="00CB331F">
            <w:pPr>
              <w:spacing w:before="120" w:after="120" w:line="276" w:lineRule="auto"/>
              <w:rPr>
                <w:i/>
              </w:rPr>
            </w:pPr>
            <w:r>
              <w:rPr>
                <w:b/>
              </w:rPr>
              <w:t>Panel title:</w:t>
            </w:r>
            <w:r>
              <w:t xml:space="preserve"> </w:t>
            </w:r>
            <w:r>
              <w:rPr>
                <w:i/>
              </w:rPr>
              <w:t>Evaluation in local governments</w:t>
            </w:r>
          </w:p>
          <w:p w:rsidR="00CB331F" w:rsidRDefault="00CB331F">
            <w:pPr>
              <w:spacing w:before="120" w:after="120" w:line="276" w:lineRule="auto"/>
            </w:pPr>
            <w:r>
              <w:rPr>
                <w:b/>
              </w:rPr>
              <w:t>Moderator:</w:t>
            </w:r>
            <w:r w:rsidR="00E744A2">
              <w:t xml:space="preserve"> Miroslaw Warowicki, Ph.D. – PTE, Ursa Consulting</w:t>
            </w:r>
          </w:p>
          <w:p w:rsidR="00CB331F" w:rsidRDefault="00CB331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</w:t>
            </w:r>
          </w:p>
          <w:p w:rsidR="00CB331F" w:rsidRDefault="00CB331F" w:rsidP="00613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Konrad Fijolek </w:t>
            </w:r>
            <w:r>
              <w:rPr>
                <w:color w:val="000000"/>
              </w:rPr>
              <w:t>– President of Rzeszow</w:t>
            </w:r>
          </w:p>
          <w:p w:rsidR="00613DB7" w:rsidRPr="00613DB7" w:rsidRDefault="00613DB7" w:rsidP="00613DB7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rPr>
                <w:bCs/>
              </w:rPr>
            </w:pPr>
            <w:r>
              <w:rPr>
                <w:rFonts w:eastAsia="Times New Roman" w:cstheme="minorHAnsi"/>
                <w:b/>
              </w:rPr>
              <w:t xml:space="preserve">Aneta Kowalewska </w:t>
            </w:r>
            <w:r>
              <w:rPr>
                <w:bCs/>
              </w:rPr>
              <w:t>– Vice-president of Wyszkow</w:t>
            </w:r>
          </w:p>
          <w:p w:rsidR="00CB331F" w:rsidRDefault="00CB331F" w:rsidP="00613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Michał Guc </w:t>
            </w:r>
            <w:r>
              <w:rPr>
                <w:color w:val="000000"/>
              </w:rPr>
              <w:t>– Vice-president of Gdynia</w:t>
            </w:r>
          </w:p>
          <w:p w:rsidR="00CB331F" w:rsidRDefault="00CB331F" w:rsidP="00613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Kuba Wygnanski </w:t>
            </w:r>
            <w:bookmarkStart w:id="2" w:name="bookmark=id.30j0zll" w:colFirst="0" w:colLast="0"/>
            <w:bookmarkStart w:id="3" w:name="bookmark=id.1fob9te" w:colFirst="0" w:colLast="0"/>
            <w:bookmarkEnd w:id="2"/>
            <w:bookmarkEnd w:id="3"/>
            <w:r>
              <w:rPr>
                <w:color w:val="000000"/>
              </w:rPr>
              <w:t>– Stocznia Foundation</w:t>
            </w:r>
          </w:p>
          <w:p w:rsidR="00CB331F" w:rsidRPr="00CB331F" w:rsidRDefault="00CB331F" w:rsidP="00613D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 w:rsidRPr="00CB331F">
              <w:rPr>
                <w:b/>
                <w:color w:val="000000"/>
              </w:rPr>
              <w:t>Krzysztof Pirog, Ph.D.</w:t>
            </w:r>
            <w:r w:rsidRPr="00CB331F">
              <w:rPr>
                <w:color w:val="000000"/>
              </w:rPr>
              <w:t xml:space="preserve"> – PES, University of Rzeszow, UrbanLab Rzeszow</w:t>
            </w:r>
          </w:p>
        </w:tc>
      </w:tr>
    </w:tbl>
    <w:p w:rsidR="00CB331F" w:rsidRDefault="00CB331F">
      <w:pPr>
        <w:spacing w:after="0" w:line="276" w:lineRule="auto"/>
        <w:rPr>
          <w:b/>
        </w:rPr>
      </w:pPr>
    </w:p>
    <w:p w:rsidR="009C5977" w:rsidRDefault="00CB331F">
      <w:pPr>
        <w:spacing w:after="0" w:line="276" w:lineRule="auto"/>
      </w:pPr>
      <w:r>
        <w:rPr>
          <w:b/>
        </w:rPr>
        <w:t>2.15 pm -</w:t>
      </w:r>
      <w:r w:rsidR="006F7714">
        <w:rPr>
          <w:b/>
        </w:rPr>
        <w:t xml:space="preserve"> 2.30 pm</w:t>
      </w:r>
      <w:r w:rsidR="006F7714">
        <w:t xml:space="preserve"> Break</w:t>
      </w:r>
    </w:p>
    <w:p w:rsidR="00561925" w:rsidRDefault="00561925">
      <w:pPr>
        <w:spacing w:after="120" w:line="276" w:lineRule="auto"/>
        <w:rPr>
          <w:b/>
        </w:rPr>
      </w:pPr>
    </w:p>
    <w:p w:rsidR="00561925" w:rsidRDefault="00561925">
      <w:pPr>
        <w:spacing w:after="120" w:line="276" w:lineRule="auto"/>
        <w:rPr>
          <w:b/>
        </w:rPr>
      </w:pPr>
    </w:p>
    <w:p w:rsidR="00561925" w:rsidRDefault="00561925">
      <w:pPr>
        <w:spacing w:after="120" w:line="276" w:lineRule="auto"/>
        <w:rPr>
          <w:b/>
        </w:rPr>
      </w:pPr>
    </w:p>
    <w:p w:rsidR="00561925" w:rsidRDefault="00561925">
      <w:pPr>
        <w:spacing w:after="120" w:line="276" w:lineRule="auto"/>
        <w:rPr>
          <w:b/>
        </w:rPr>
      </w:pPr>
    </w:p>
    <w:p w:rsidR="00561925" w:rsidRDefault="00561925">
      <w:pPr>
        <w:spacing w:after="120" w:line="276" w:lineRule="auto"/>
        <w:rPr>
          <w:b/>
        </w:rPr>
      </w:pPr>
    </w:p>
    <w:p w:rsidR="00561925" w:rsidRDefault="00561925">
      <w:pPr>
        <w:spacing w:after="120" w:line="276" w:lineRule="auto"/>
        <w:rPr>
          <w:b/>
        </w:rPr>
      </w:pPr>
    </w:p>
    <w:p w:rsidR="009C5977" w:rsidRDefault="00CB331F">
      <w:pPr>
        <w:spacing w:after="120" w:line="276" w:lineRule="auto"/>
      </w:pPr>
      <w:r>
        <w:rPr>
          <w:b/>
        </w:rPr>
        <w:lastRenderedPageBreak/>
        <w:t>2.30 pm – 4.0</w:t>
      </w:r>
      <w:r w:rsidR="006F7714">
        <w:rPr>
          <w:b/>
        </w:rPr>
        <w:t>0</w:t>
      </w:r>
      <w:r w:rsidR="006F7714">
        <w:t xml:space="preserve"> </w:t>
      </w:r>
      <w:r w:rsidR="006F7714">
        <w:rPr>
          <w:b/>
        </w:rPr>
        <w:t>pm</w:t>
      </w:r>
      <w:r w:rsidR="006F7714">
        <w:t xml:space="preserve"> WORKSHOPS / DISCUSSION PANELS part III (group sessions)</w:t>
      </w: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7059"/>
      </w:tblGrid>
      <w:tr w:rsidR="00CB331F" w:rsidTr="00535749">
        <w:trPr>
          <w:trHeight w:val="567"/>
        </w:trPr>
        <w:tc>
          <w:tcPr>
            <w:tcW w:w="6941" w:type="dxa"/>
            <w:shd w:val="clear" w:color="auto" w:fill="D9D9D9"/>
            <w:vAlign w:val="center"/>
          </w:tcPr>
          <w:p w:rsidR="00CB331F" w:rsidRDefault="00CB331F" w:rsidP="00535749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International Perspective</w:t>
            </w:r>
          </w:p>
          <w:p w:rsidR="00CB331F" w:rsidRDefault="00CB331F" w:rsidP="00535749">
            <w:pPr>
              <w:spacing w:after="120" w:line="276" w:lineRule="auto"/>
              <w:jc w:val="center"/>
              <w:rPr>
                <w:b/>
              </w:rPr>
            </w:pPr>
            <w:r w:rsidRPr="00CB331F">
              <w:rPr>
                <w:b/>
                <w:color w:val="C00000"/>
              </w:rPr>
              <w:t>(panel translated into English)</w:t>
            </w:r>
          </w:p>
        </w:tc>
        <w:tc>
          <w:tcPr>
            <w:tcW w:w="7059" w:type="dxa"/>
            <w:shd w:val="clear" w:color="auto" w:fill="D9D9D9"/>
            <w:vAlign w:val="center"/>
          </w:tcPr>
          <w:p w:rsidR="00CB331F" w:rsidRDefault="00CB331F" w:rsidP="00535749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Citizenship Perspective</w:t>
            </w:r>
            <w:r w:rsidR="006F1194">
              <w:rPr>
                <w:b/>
              </w:rPr>
              <w:t xml:space="preserve"> (national)</w:t>
            </w:r>
          </w:p>
        </w:tc>
      </w:tr>
      <w:tr w:rsidR="00CB331F" w:rsidTr="00535749">
        <w:tc>
          <w:tcPr>
            <w:tcW w:w="6941" w:type="dxa"/>
          </w:tcPr>
          <w:p w:rsidR="00CB331F" w:rsidRDefault="00CB331F" w:rsidP="00535749">
            <w:pPr>
              <w:spacing w:before="120" w:after="120" w:line="276" w:lineRule="auto"/>
              <w:rPr>
                <w:i/>
              </w:rPr>
            </w:pPr>
            <w:r>
              <w:rPr>
                <w:b/>
              </w:rPr>
              <w:t>Panel title:</w:t>
            </w:r>
            <w:r>
              <w:t xml:space="preserve"> </w:t>
            </w:r>
            <w:r>
              <w:rPr>
                <w:i/>
              </w:rPr>
              <w:t>Emerging Evaluators of Youth Employment</w:t>
            </w:r>
          </w:p>
          <w:p w:rsidR="00CB331F" w:rsidRDefault="00CB331F" w:rsidP="00535749">
            <w:pPr>
              <w:spacing w:before="120" w:after="120" w:line="276" w:lineRule="auto"/>
            </w:pPr>
            <w:r>
              <w:rPr>
                <w:b/>
              </w:rPr>
              <w:t>Moderator:</w:t>
            </w:r>
            <w:r>
              <w:t xml:space="preserve"> Slawomir Nalecz, Ph.D. </w:t>
            </w:r>
            <w:r>
              <w:rPr>
                <w:b/>
              </w:rPr>
              <w:t xml:space="preserve"> </w:t>
            </w:r>
            <w:r>
              <w:t>– Foundation for the Development of Local Democracy (FRDL)</w:t>
            </w:r>
          </w:p>
          <w:p w:rsidR="0037363B" w:rsidRDefault="00CB331F" w:rsidP="00535749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Participants: </w:t>
            </w:r>
          </w:p>
          <w:p w:rsidR="00E744A2" w:rsidRPr="00E744A2" w:rsidRDefault="00E744A2" w:rsidP="00E744A2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</w:pPr>
            <w:r>
              <w:rPr>
                <w:b/>
              </w:rPr>
              <w:t xml:space="preserve">Sawsan Al-Zatari </w:t>
            </w:r>
            <w:r w:rsidRPr="00E744A2">
              <w:t xml:space="preserve">– </w:t>
            </w:r>
            <w:r>
              <w:t>Co-chair of EvalYouth MENA (</w:t>
            </w:r>
            <w:r w:rsidRPr="00E744A2">
              <w:t>Middle East and North</w:t>
            </w:r>
            <w:r>
              <w:t xml:space="preserve"> Africa Evaluators Network</w:t>
            </w:r>
            <w:r w:rsidRPr="00E744A2">
              <w:t>)</w:t>
            </w:r>
            <w:r>
              <w:t xml:space="preserve">, </w:t>
            </w:r>
            <w:r w:rsidR="00561925">
              <w:t>a member (</w:t>
            </w:r>
            <w:r w:rsidRPr="00E744A2">
              <w:t>former</w:t>
            </w:r>
            <w:r w:rsidR="00561925">
              <w:t xml:space="preserve"> </w:t>
            </w:r>
            <w:r w:rsidRPr="00E744A2">
              <w:t>co-chair</w:t>
            </w:r>
            <w:r w:rsidR="00561925">
              <w:t xml:space="preserve">) </w:t>
            </w:r>
            <w:r w:rsidRPr="00E744A2">
              <w:t>of the EvalYouth Global Mentoring Program</w:t>
            </w:r>
          </w:p>
          <w:p w:rsidR="00E744A2" w:rsidRPr="00E744A2" w:rsidRDefault="00E744A2" w:rsidP="00E744A2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</w:pPr>
            <w:r>
              <w:rPr>
                <w:b/>
              </w:rPr>
              <w:t xml:space="preserve"> Alena Lappo </w:t>
            </w:r>
            <w:r w:rsidRPr="00E744A2">
              <w:t>– European Evaluation Society</w:t>
            </w:r>
            <w:r>
              <w:t xml:space="preserve"> Board Member, co-leader of</w:t>
            </w:r>
            <w:r w:rsidRPr="00E744A2">
              <w:t xml:space="preserve"> the European Emerging Evaluators </w:t>
            </w:r>
            <w:r>
              <w:t>Network (yEES!),</w:t>
            </w:r>
            <w:r w:rsidRPr="00E744A2">
              <w:t xml:space="preserve"> member of the EvalYouth </w:t>
            </w:r>
            <w:r>
              <w:t xml:space="preserve">Global </w:t>
            </w:r>
            <w:r w:rsidRPr="00E744A2">
              <w:t>Mentoring</w:t>
            </w:r>
            <w:r>
              <w:t xml:space="preserve"> Program</w:t>
            </w:r>
          </w:p>
          <w:p w:rsidR="00CB331F" w:rsidRPr="00E744A2" w:rsidRDefault="00CB331F" w:rsidP="00535749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b/>
              </w:rPr>
            </w:pPr>
            <w:r w:rsidRPr="00561925">
              <w:rPr>
                <w:b/>
              </w:rPr>
              <w:t>Representatives of the recipients of the project</w:t>
            </w:r>
            <w:r w:rsidR="002240D6">
              <w:rPr>
                <w:i/>
              </w:rPr>
              <w:t xml:space="preserve"> "Youth Impact</w:t>
            </w:r>
            <w:r w:rsidRPr="00E744A2">
              <w:rPr>
                <w:i/>
              </w:rPr>
              <w:t>"</w:t>
            </w:r>
          </w:p>
        </w:tc>
        <w:tc>
          <w:tcPr>
            <w:tcW w:w="7059" w:type="dxa"/>
          </w:tcPr>
          <w:p w:rsidR="00CB331F" w:rsidRDefault="00CB331F" w:rsidP="00CB331F">
            <w:pPr>
              <w:spacing w:before="120" w:after="120" w:line="276" w:lineRule="auto"/>
              <w:rPr>
                <w:i/>
              </w:rPr>
            </w:pPr>
            <w:r>
              <w:rPr>
                <w:b/>
              </w:rPr>
              <w:t>Workshop title:</w:t>
            </w:r>
            <w:r>
              <w:t xml:space="preserve"> </w:t>
            </w:r>
            <w:r w:rsidR="00E744A2">
              <w:rPr>
                <w:i/>
              </w:rPr>
              <w:t>Inauguration of the PTE</w:t>
            </w:r>
            <w:r>
              <w:rPr>
                <w:i/>
              </w:rPr>
              <w:t xml:space="preserve"> Mentoring Program</w:t>
            </w:r>
          </w:p>
          <w:p w:rsidR="00CB331F" w:rsidRDefault="00CB331F" w:rsidP="00CB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</w:rPr>
            </w:pPr>
            <w:r>
              <w:rPr>
                <w:b/>
              </w:rPr>
              <w:t>Moderator:</w:t>
            </w:r>
            <w:r>
              <w:t xml:space="preserve"> Alicja Zajaczkowska</w:t>
            </w:r>
            <w:r>
              <w:rPr>
                <w:b/>
              </w:rPr>
              <w:t xml:space="preserve"> </w:t>
            </w:r>
            <w:r w:rsidR="00E744A2">
              <w:t xml:space="preserve">– </w:t>
            </w:r>
            <w:r w:rsidR="009B3198">
              <w:t>PTE, PrePost Consulting</w:t>
            </w:r>
          </w:p>
        </w:tc>
      </w:tr>
    </w:tbl>
    <w:p w:rsidR="009C5977" w:rsidRDefault="009C5977">
      <w:pPr>
        <w:spacing w:after="0" w:line="276" w:lineRule="auto"/>
      </w:pPr>
    </w:p>
    <w:p w:rsidR="00CB331F" w:rsidRDefault="00CB331F">
      <w:pPr>
        <w:spacing w:after="0" w:line="276" w:lineRule="auto"/>
      </w:pPr>
      <w:r>
        <w:t xml:space="preserve">4.00 pm </w:t>
      </w:r>
      <w:r w:rsidRPr="00CB331F">
        <w:t>CONFERENCE CLOSURE</w:t>
      </w:r>
    </w:p>
    <w:sectPr w:rsidR="00CB3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52" w:rsidRDefault="00F95552">
      <w:pPr>
        <w:spacing w:after="0" w:line="240" w:lineRule="auto"/>
      </w:pPr>
      <w:r>
        <w:separator/>
      </w:r>
    </w:p>
  </w:endnote>
  <w:endnote w:type="continuationSeparator" w:id="0">
    <w:p w:rsidR="00F95552" w:rsidRDefault="00F9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8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84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8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52" w:rsidRDefault="00F95552">
      <w:pPr>
        <w:spacing w:after="0" w:line="240" w:lineRule="auto"/>
      </w:pPr>
      <w:r>
        <w:separator/>
      </w:r>
    </w:p>
  </w:footnote>
  <w:footnote w:type="continuationSeparator" w:id="0">
    <w:p w:rsidR="00F95552" w:rsidRDefault="00F9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8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50309" w:rsidP="00750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ADCBB1D" wp14:editId="5102FA69">
          <wp:simplePos x="0" y="0"/>
          <wp:positionH relativeFrom="column">
            <wp:posOffset>2622550</wp:posOffset>
          </wp:positionH>
          <wp:positionV relativeFrom="paragraph">
            <wp:posOffset>193040</wp:posOffset>
          </wp:positionV>
          <wp:extent cx="2762250" cy="612775"/>
          <wp:effectExtent l="0" t="0" r="0" b="0"/>
          <wp:wrapTight wrapText="bothSides">
            <wp:wrapPolygon edited="0">
              <wp:start x="0" y="0"/>
              <wp:lineTo x="0" y="20817"/>
              <wp:lineTo x="21451" y="20817"/>
              <wp:lineTo x="21451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B6806D" wp14:editId="6F699EA6">
          <wp:simplePos x="0" y="0"/>
          <wp:positionH relativeFrom="column">
            <wp:posOffset>5467350</wp:posOffset>
          </wp:positionH>
          <wp:positionV relativeFrom="paragraph">
            <wp:posOffset>18415</wp:posOffset>
          </wp:positionV>
          <wp:extent cx="785495" cy="962025"/>
          <wp:effectExtent l="0" t="0" r="0" b="9525"/>
          <wp:wrapTight wrapText="bothSides">
            <wp:wrapPolygon edited="0">
              <wp:start x="0" y="0"/>
              <wp:lineTo x="0" y="21386"/>
              <wp:lineTo x="20954" y="21386"/>
              <wp:lineTo x="2095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3219DEA" wp14:editId="4BB40920">
          <wp:simplePos x="0" y="0"/>
          <wp:positionH relativeFrom="column">
            <wp:posOffset>6517005</wp:posOffset>
          </wp:positionH>
          <wp:positionV relativeFrom="paragraph">
            <wp:posOffset>156210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p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6F1A67" wp14:editId="10549B7E">
          <wp:simplePos x="0" y="0"/>
          <wp:positionH relativeFrom="column">
            <wp:posOffset>7442200</wp:posOffset>
          </wp:positionH>
          <wp:positionV relativeFrom="paragraph">
            <wp:posOffset>170815</wp:posOffset>
          </wp:positionV>
          <wp:extent cx="2038350" cy="572135"/>
          <wp:effectExtent l="0" t="0" r="0" b="0"/>
          <wp:wrapTight wrapText="bothSides">
            <wp:wrapPolygon edited="0">
              <wp:start x="0" y="0"/>
              <wp:lineTo x="0" y="20857"/>
              <wp:lineTo x="21398" y="20857"/>
              <wp:lineTo x="2139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al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A9EAE58" wp14:editId="74933BC2">
          <wp:simplePos x="0" y="0"/>
          <wp:positionH relativeFrom="column">
            <wp:posOffset>-488950</wp:posOffset>
          </wp:positionH>
          <wp:positionV relativeFrom="paragraph">
            <wp:posOffset>31115</wp:posOffset>
          </wp:positionV>
          <wp:extent cx="1495425" cy="14954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B796D86" wp14:editId="7C6B9FB8">
          <wp:simplePos x="0" y="0"/>
          <wp:positionH relativeFrom="column">
            <wp:posOffset>1212850</wp:posOffset>
          </wp:positionH>
          <wp:positionV relativeFrom="paragraph">
            <wp:posOffset>253365</wp:posOffset>
          </wp:positionV>
          <wp:extent cx="1266825" cy="506730"/>
          <wp:effectExtent l="0" t="0" r="9525" b="7620"/>
          <wp:wrapTight wrapText="bothSides">
            <wp:wrapPolygon edited="0">
              <wp:start x="1624" y="0"/>
              <wp:lineTo x="0" y="8120"/>
              <wp:lineTo x="0" y="21113"/>
              <wp:lineTo x="19164" y="21113"/>
              <wp:lineTo x="21438" y="16241"/>
              <wp:lineTo x="21438" y="11368"/>
              <wp:lineTo x="19489" y="0"/>
              <wp:lineTo x="1624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88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46" w:rsidRDefault="007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69D"/>
    <w:multiLevelType w:val="hybridMultilevel"/>
    <w:tmpl w:val="BA1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B1F"/>
    <w:multiLevelType w:val="multilevel"/>
    <w:tmpl w:val="C284E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6475A2"/>
    <w:multiLevelType w:val="multilevel"/>
    <w:tmpl w:val="4BDCB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66A76"/>
    <w:multiLevelType w:val="multilevel"/>
    <w:tmpl w:val="0F4C2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682737"/>
    <w:multiLevelType w:val="hybridMultilevel"/>
    <w:tmpl w:val="3DAA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524"/>
    <w:multiLevelType w:val="multilevel"/>
    <w:tmpl w:val="D60AF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zNLAwMDKyMLM0tzBW0lEKTi0uzszPAykwMqsFAM0To9ItAAAA"/>
  </w:docVars>
  <w:rsids>
    <w:rsidRoot w:val="009C5977"/>
    <w:rsid w:val="000B2C9C"/>
    <w:rsid w:val="000D531D"/>
    <w:rsid w:val="0011744D"/>
    <w:rsid w:val="002055D6"/>
    <w:rsid w:val="002240D6"/>
    <w:rsid w:val="0037363B"/>
    <w:rsid w:val="0039456B"/>
    <w:rsid w:val="003B401D"/>
    <w:rsid w:val="00530013"/>
    <w:rsid w:val="00535749"/>
    <w:rsid w:val="00561925"/>
    <w:rsid w:val="005C5C0E"/>
    <w:rsid w:val="00613DB7"/>
    <w:rsid w:val="006703DB"/>
    <w:rsid w:val="006A18AC"/>
    <w:rsid w:val="006E2D82"/>
    <w:rsid w:val="006F1194"/>
    <w:rsid w:val="006F7714"/>
    <w:rsid w:val="007043F9"/>
    <w:rsid w:val="00732AB7"/>
    <w:rsid w:val="00740CCC"/>
    <w:rsid w:val="00750309"/>
    <w:rsid w:val="00784B46"/>
    <w:rsid w:val="007979B5"/>
    <w:rsid w:val="008016DC"/>
    <w:rsid w:val="00852F2B"/>
    <w:rsid w:val="008D225D"/>
    <w:rsid w:val="0096607E"/>
    <w:rsid w:val="009748BB"/>
    <w:rsid w:val="009B3198"/>
    <w:rsid w:val="009C2F7A"/>
    <w:rsid w:val="009C5977"/>
    <w:rsid w:val="009F2CD1"/>
    <w:rsid w:val="00A748FD"/>
    <w:rsid w:val="00AA4E60"/>
    <w:rsid w:val="00AB1F00"/>
    <w:rsid w:val="00AD2DAE"/>
    <w:rsid w:val="00B16B2A"/>
    <w:rsid w:val="00BC270F"/>
    <w:rsid w:val="00BC394B"/>
    <w:rsid w:val="00C9328A"/>
    <w:rsid w:val="00CB331F"/>
    <w:rsid w:val="00CE23F3"/>
    <w:rsid w:val="00D10B90"/>
    <w:rsid w:val="00D26417"/>
    <w:rsid w:val="00D33AC0"/>
    <w:rsid w:val="00DB0AA5"/>
    <w:rsid w:val="00DE3864"/>
    <w:rsid w:val="00E663F1"/>
    <w:rsid w:val="00E744A2"/>
    <w:rsid w:val="00E75855"/>
    <w:rsid w:val="00ED2D10"/>
    <w:rsid w:val="00EF7166"/>
    <w:rsid w:val="00F6263E"/>
    <w:rsid w:val="00F95552"/>
    <w:rsid w:val="00FF41D3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75373-9339-4BE2-B100-425909C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3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1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A96"/>
  </w:style>
  <w:style w:type="paragraph" w:styleId="Stopka">
    <w:name w:val="footer"/>
    <w:basedOn w:val="Normalny"/>
    <w:link w:val="StopkaZnak"/>
    <w:uiPriority w:val="99"/>
    <w:unhideWhenUsed/>
    <w:rsid w:val="004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A96"/>
  </w:style>
  <w:style w:type="character" w:customStyle="1" w:styleId="Nagwek3Znak">
    <w:name w:val="Nagłówek 3 Znak"/>
    <w:basedOn w:val="Domylnaczcionkaakapitu"/>
    <w:link w:val="Nagwek3"/>
    <w:uiPriority w:val="9"/>
    <w:rsid w:val="007F16A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ela-Siatka">
    <w:name w:val="Table Grid"/>
    <w:basedOn w:val="Standardowy"/>
    <w:uiPriority w:val="39"/>
    <w:rsid w:val="007F16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36BF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6BF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4B5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4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72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F72F40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95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3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mail-m-4220558344243519234gmail-msofootnotetext">
    <w:name w:val="gmail-m_-4220558344243519234gmail-msofootnotetext"/>
    <w:basedOn w:val="Normalny"/>
    <w:rsid w:val="005F6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s-alignment-element">
    <w:name w:val="ts-alignment-element"/>
    <w:basedOn w:val="Domylnaczcionkaakapitu"/>
    <w:rsid w:val="005F662A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05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oom.us/meeting/register/tJEqcOispjsvHtU5JxzSYnMscuboR_ejpDs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7bNbE+V72i63JFGi7h6T4z69A==">AMUW2mUZUqIVVVXsYxXw6noAYHnRshixS1Zj6O5MJa/A34AMYE0eZAAKpyz873fiqCW6mmtzyF4CNSYv1saA1jGpSBbvpYeU5+ft8Kx0IsCbBEry2u+VQsGr9hGJJ2+Os+a1lngA93DbiiQ9av4AvY115Cnayu7V0w==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C2600D-7BD0-4E23-A3F7-A988CEC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Wróblewski</dc:creator>
  <cp:lastModifiedBy>Monika Bartosiewicz-Niziolek</cp:lastModifiedBy>
  <cp:revision>3</cp:revision>
  <dcterms:created xsi:type="dcterms:W3CDTF">2021-10-08T13:55:00Z</dcterms:created>
  <dcterms:modified xsi:type="dcterms:W3CDTF">2021-10-08T13:56:00Z</dcterms:modified>
</cp:coreProperties>
</file>